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E1" w:rsidRDefault="00691C98">
      <w:pPr>
        <w:pStyle w:val="afa"/>
        <w:ind w:hanging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УТВЕРЖДАЮ:</w:t>
      </w:r>
    </w:p>
    <w:p w:rsidR="002006E1" w:rsidRDefault="00691C98">
      <w:pPr>
        <w:pStyle w:val="afa"/>
        <w:ind w:hanging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НФ «ЦНРК»</w:t>
      </w:r>
    </w:p>
    <w:p w:rsidR="002006E1" w:rsidRDefault="00691C98">
      <w:pPr>
        <w:pStyle w:val="afa"/>
        <w:ind w:hanging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_____________Ю.А. Неупокоев</w:t>
      </w:r>
    </w:p>
    <w:p w:rsidR="002006E1" w:rsidRDefault="00691C98">
      <w:pPr>
        <w:pStyle w:val="afa"/>
        <w:ind w:hanging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064F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27 февраля 2023 г.</w:t>
      </w:r>
    </w:p>
    <w:p w:rsidR="002006E1" w:rsidRDefault="002006E1">
      <w:pPr>
        <w:pStyle w:val="afa"/>
        <w:jc w:val="right"/>
        <w:rPr>
          <w:rFonts w:ascii="Times New Roman" w:hAnsi="Times New Roman"/>
        </w:rPr>
      </w:pPr>
    </w:p>
    <w:p w:rsidR="002006E1" w:rsidRDefault="002006E1">
      <w:pPr>
        <w:pStyle w:val="afa"/>
        <w:tabs>
          <w:tab w:val="left" w:pos="6318"/>
        </w:tabs>
        <w:rPr>
          <w:rFonts w:ascii="Times New Roman" w:hAnsi="Times New Roman"/>
        </w:rPr>
      </w:pPr>
    </w:p>
    <w:p w:rsidR="002006E1" w:rsidRDefault="00691C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006E1" w:rsidRDefault="00691C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межрегионального творческого конкурса </w:t>
      </w:r>
    </w:p>
    <w:p w:rsidR="002006E1" w:rsidRDefault="00691C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конкурса выставочных работ</w:t>
      </w:r>
    </w:p>
    <w:p w:rsidR="002006E1" w:rsidRDefault="00691C98">
      <w:pPr>
        <w:pStyle w:val="afa"/>
        <w:tabs>
          <w:tab w:val="left" w:pos="572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декоративно-прикладному и изобразительному искусству</w:t>
      </w:r>
    </w:p>
    <w:p w:rsidR="002006E1" w:rsidRDefault="00691C98">
      <w:pPr>
        <w:pStyle w:val="afa"/>
        <w:tabs>
          <w:tab w:val="left" w:pos="57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«Родники культуры»</w:t>
      </w:r>
    </w:p>
    <w:p w:rsidR="002006E1" w:rsidRDefault="002006E1">
      <w:pPr>
        <w:pStyle w:val="afa"/>
        <w:tabs>
          <w:tab w:val="left" w:pos="5725"/>
        </w:tabs>
        <w:jc w:val="center"/>
        <w:rPr>
          <w:rFonts w:ascii="Times New Roman" w:hAnsi="Times New Roman"/>
          <w:sz w:val="26"/>
          <w:szCs w:val="26"/>
        </w:rPr>
      </w:pPr>
    </w:p>
    <w:p w:rsidR="002006E1" w:rsidRDefault="00691C98">
      <w:pPr>
        <w:pStyle w:val="afa"/>
        <w:jc w:val="both"/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Творческий конкурс проводится в рамках межрегионального </w:t>
      </w:r>
      <w:r w:rsidR="00AD4EB5">
        <w:rPr>
          <w:rFonts w:ascii="Times New Roman" w:hAnsi="Times New Roman"/>
          <w:sz w:val="28"/>
          <w:szCs w:val="28"/>
        </w:rPr>
        <w:t>фестиваля творцов</w:t>
      </w:r>
      <w:r>
        <w:rPr>
          <w:rFonts w:ascii="Times New Roman" w:hAnsi="Times New Roman"/>
          <w:sz w:val="28"/>
          <w:szCs w:val="28"/>
        </w:rPr>
        <w:t xml:space="preserve"> «Родники культуры», учредителем которого является министерство культуры Новосибирской области.</w:t>
      </w:r>
    </w:p>
    <w:p w:rsidR="002006E1" w:rsidRDefault="002006E1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мероприятия – некоммерческий фонд «Центр народной ремесленной культуры» (г. Новосибирск). </w:t>
      </w:r>
    </w:p>
    <w:p w:rsidR="006C74D8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Официальные партнеры</w:t>
      </w:r>
      <w:r w:rsidR="006C74D8">
        <w:rPr>
          <w:rFonts w:ascii="Times New Roman" w:hAnsi="Times New Roman"/>
          <w:sz w:val="28"/>
          <w:szCs w:val="28"/>
        </w:rPr>
        <w:t xml:space="preserve">: </w:t>
      </w:r>
    </w:p>
    <w:p w:rsidR="006C74D8" w:rsidRDefault="00691C98" w:rsidP="006C74D8">
      <w:pPr>
        <w:pStyle w:val="af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ГАУК НСО «Дом национальн</w:t>
      </w:r>
      <w:r w:rsidR="006C74D8">
        <w:rPr>
          <w:rFonts w:ascii="Times New Roman" w:hAnsi="Times New Roman"/>
          <w:sz w:val="28"/>
          <w:szCs w:val="28"/>
        </w:rPr>
        <w:t>ых культур им. Г.Д. Заволокина»;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06E1" w:rsidRDefault="006C74D8" w:rsidP="006C74D8">
      <w:pPr>
        <w:pStyle w:val="af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искусств ФГБОУ ВО НГПУ;</w:t>
      </w:r>
    </w:p>
    <w:p w:rsidR="006C74D8" w:rsidRDefault="006C74D8" w:rsidP="006C74D8">
      <w:pPr>
        <w:pStyle w:val="af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Новосибирска.</w:t>
      </w:r>
    </w:p>
    <w:p w:rsidR="006C74D8" w:rsidRDefault="006C74D8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2006E1" w:rsidRDefault="002006E1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Посвящается 130-летию г.Новосибирска.</w:t>
      </w:r>
    </w:p>
    <w:p w:rsidR="002006E1" w:rsidRDefault="002006E1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2006E1" w:rsidRDefault="00691C98">
      <w:pPr>
        <w:pStyle w:val="afa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2006E1" w:rsidRDefault="002006E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с целью выявления и стимулирования талантливых детей и молодежи в области изобразительного и декоративно-прикладного искусства, народных художественных промыслов и ремёсел.</w:t>
      </w:r>
    </w:p>
    <w:p w:rsidR="002006E1" w:rsidRDefault="002006E1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2006E1" w:rsidRDefault="00691C98">
      <w:pPr>
        <w:pStyle w:val="afa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конкурса</w:t>
      </w:r>
    </w:p>
    <w:p w:rsidR="002006E1" w:rsidRDefault="002006E1">
      <w:pPr>
        <w:pStyle w:val="af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6E1" w:rsidRDefault="00691C98">
      <w:pPr>
        <w:pStyle w:val="afa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творческого потенциала детей, выявление</w:t>
      </w:r>
      <w:r>
        <w:rPr>
          <w:rFonts w:ascii="Times New Roman" w:hAnsi="Times New Roman"/>
          <w:sz w:val="28"/>
          <w:szCs w:val="28"/>
        </w:rPr>
        <w:br/>
        <w:t>и поддержка талантливой молодёжи;</w:t>
      </w:r>
    </w:p>
    <w:p w:rsidR="002006E1" w:rsidRDefault="00691C98">
      <w:pPr>
        <w:pStyle w:val="afa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образного и пространственного мышления и способностей к художественному творчеству;</w:t>
      </w:r>
    </w:p>
    <w:p w:rsidR="002006E1" w:rsidRDefault="00691C98">
      <w:pPr>
        <w:pStyle w:val="afa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эстетической и этической культуры подрастающего поколения;</w:t>
      </w:r>
    </w:p>
    <w:p w:rsidR="002006E1" w:rsidRDefault="00691C98">
      <w:pPr>
        <w:pStyle w:val="afc"/>
        <w:numPr>
          <w:ilvl w:val="1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интереса к истории города</w:t>
      </w:r>
      <w:r w:rsidRPr="00B923FE">
        <w:rPr>
          <w:rFonts w:ascii="Times New Roman" w:hAnsi="Times New Roman"/>
          <w:sz w:val="28"/>
          <w:szCs w:val="28"/>
        </w:rPr>
        <w:t>, литературе</w:t>
      </w:r>
      <w:r>
        <w:rPr>
          <w:rFonts w:ascii="Times New Roman" w:hAnsi="Times New Roman"/>
          <w:sz w:val="28"/>
          <w:szCs w:val="28"/>
        </w:rPr>
        <w:t>, декоративно-прикладному и изобразительному творчеству;</w:t>
      </w:r>
    </w:p>
    <w:p w:rsidR="002006E1" w:rsidRDefault="00691C98">
      <w:pPr>
        <w:pStyle w:val="afa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адаптация и поддержка творчества детей-сирот и детей</w:t>
      </w:r>
      <w:r>
        <w:rPr>
          <w:rFonts w:ascii="Times New Roman" w:hAnsi="Times New Roman"/>
          <w:sz w:val="28"/>
          <w:szCs w:val="28"/>
        </w:rPr>
        <w:br/>
        <w:t>с ограниченными возможностями.</w:t>
      </w:r>
    </w:p>
    <w:bookmarkEnd w:id="0"/>
    <w:p w:rsidR="002006E1" w:rsidRDefault="002006E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Сроки и место проведения конкурсов</w:t>
      </w:r>
    </w:p>
    <w:p w:rsidR="002006E1" w:rsidRDefault="002006E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Конкурс проводится </w:t>
      </w:r>
      <w:r>
        <w:rPr>
          <w:rFonts w:ascii="Times New Roman" w:hAnsi="Times New Roman"/>
          <w:b/>
          <w:sz w:val="28"/>
          <w:szCs w:val="28"/>
        </w:rPr>
        <w:t xml:space="preserve">8 апреля 2023 г. </w:t>
      </w:r>
      <w:r>
        <w:rPr>
          <w:rFonts w:ascii="Times New Roman" w:hAnsi="Times New Roman"/>
          <w:sz w:val="28"/>
          <w:szCs w:val="28"/>
        </w:rPr>
        <w:t xml:space="preserve">в ГАУК НСО «Дом национальных культур им. Г.Д. Заволокина» по адресу: г. Новосибирск, ул. Ельцовская, 5. </w:t>
      </w:r>
    </w:p>
    <w:p w:rsidR="002006E1" w:rsidRDefault="002006E1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2006E1" w:rsidRDefault="00691C9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программе:</w:t>
      </w:r>
    </w:p>
    <w:p w:rsidR="002006E1" w:rsidRDefault="002006E1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pStyle w:val="af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творческий конкурс по номинациям;</w:t>
      </w:r>
    </w:p>
    <w:p w:rsidR="002006E1" w:rsidRDefault="00691C98">
      <w:pPr>
        <w:pStyle w:val="af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выставочных работ на заданную тему в очной и заочной форме;</w:t>
      </w:r>
    </w:p>
    <w:p w:rsidR="002006E1" w:rsidRDefault="00691C98">
      <w:pPr>
        <w:pStyle w:val="afa"/>
        <w:numPr>
          <w:ilvl w:val="0"/>
          <w:numId w:val="4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развлекательная программа для участников конкурса: </w:t>
      </w:r>
      <w:r w:rsidR="00AD4EB5" w:rsidRPr="00AD4EB5">
        <w:rPr>
          <w:rFonts w:ascii="Times New Roman" w:hAnsi="Times New Roman"/>
          <w:sz w:val="28"/>
          <w:szCs w:val="28"/>
        </w:rPr>
        <w:t>бал</w:t>
      </w:r>
      <w:r w:rsidRPr="00AD4E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мастер-классы, работа фотозон;</w:t>
      </w:r>
    </w:p>
    <w:p w:rsidR="002006E1" w:rsidRDefault="00691C98">
      <w:pPr>
        <w:pStyle w:val="af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торжественное награждение победителей конкурсов.</w:t>
      </w:r>
    </w:p>
    <w:p w:rsidR="002006E1" w:rsidRDefault="002006E1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Полная программа в </w:t>
      </w:r>
      <w:hyperlink w:anchor="Программа_конкурса" w:tooltip="#Программа_конкурса" w:history="1">
        <w:r>
          <w:rPr>
            <w:rStyle w:val="InternetLink"/>
            <w:rFonts w:ascii="Times New Roman" w:hAnsi="Times New Roman"/>
            <w:sz w:val="28"/>
            <w:szCs w:val="28"/>
          </w:rPr>
          <w:t>Приложении № 1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006E1" w:rsidRDefault="002006E1">
      <w:pPr>
        <w:pStyle w:val="afa"/>
        <w:jc w:val="both"/>
      </w:pPr>
    </w:p>
    <w:p w:rsidR="002006E1" w:rsidRDefault="00691C98">
      <w:pPr>
        <w:pStyle w:val="afa"/>
        <w:jc w:val="both"/>
        <w:rPr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Внимание! В программу могут быть внесены изменения.</w:t>
      </w:r>
    </w:p>
    <w:p w:rsidR="002006E1" w:rsidRDefault="002006E1">
      <w:pPr>
        <w:pStyle w:val="afa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Финансирование мероприятия</w:t>
      </w:r>
    </w:p>
    <w:p w:rsidR="002006E1" w:rsidRDefault="002006E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pStyle w:val="afa"/>
        <w:jc w:val="both"/>
      </w:pPr>
      <w:r>
        <w:rPr>
          <w:rFonts w:ascii="Times New Roman" w:hAnsi="Times New Roman"/>
          <w:sz w:val="28"/>
          <w:szCs w:val="28"/>
        </w:rPr>
        <w:t>Финансирование мероприятия складывается из целевых взносов, пожертвований, спонсорской помощи и иных источников.</w:t>
      </w:r>
    </w:p>
    <w:p w:rsidR="002006E1" w:rsidRDefault="002006E1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2006E1" w:rsidRDefault="00691C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Общие условия участия</w:t>
      </w:r>
    </w:p>
    <w:p w:rsidR="002006E1" w:rsidRDefault="002006E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AD4EB5">
      <w:pPr>
        <w:pStyle w:val="afa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К участию в конкурсах</w:t>
      </w:r>
      <w:r w:rsidR="00691C98">
        <w:rPr>
          <w:rFonts w:ascii="Times New Roman" w:hAnsi="Times New Roman"/>
          <w:sz w:val="28"/>
          <w:szCs w:val="28"/>
        </w:rPr>
        <w:t xml:space="preserve"> приглашаются учащиеся детских художественных школ, учреждений дополнительного образования, семейных творческих клубов, студенты средних и высших учебных заведений. Возраст участников: 6-21 год включительно.</w:t>
      </w:r>
    </w:p>
    <w:p w:rsidR="002006E1" w:rsidRDefault="00691C98">
      <w:pPr>
        <w:pStyle w:val="afa"/>
        <w:ind w:left="284" w:hanging="284"/>
        <w:jc w:val="both"/>
      </w:pPr>
      <w:r>
        <w:rPr>
          <w:rFonts w:ascii="Times New Roman" w:hAnsi="Times New Roman"/>
          <w:sz w:val="28"/>
          <w:szCs w:val="28"/>
        </w:rPr>
        <w:t xml:space="preserve">4.2. Конкурсы проводятся в возрастных категориях: </w:t>
      </w:r>
    </w:p>
    <w:p w:rsidR="002006E1" w:rsidRDefault="00691C98">
      <w:pPr>
        <w:pStyle w:val="afa"/>
        <w:ind w:left="426"/>
        <w:jc w:val="both"/>
      </w:pPr>
      <w:r>
        <w:rPr>
          <w:rFonts w:ascii="Times New Roman" w:hAnsi="Times New Roman"/>
          <w:sz w:val="28"/>
          <w:szCs w:val="28"/>
        </w:rPr>
        <w:t xml:space="preserve">6-8 лет, 9-11 лет, 12-14 лет, 15-17 лет, 18-21 год. </w:t>
      </w:r>
    </w:p>
    <w:p w:rsidR="002006E1" w:rsidRDefault="00691C98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Воспитанники детских домов, школ-интернат</w:t>
      </w:r>
      <w:r w:rsidR="00AD4EB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 специальных учебных заведений </w:t>
      </w:r>
      <w:r w:rsidR="00AD4EB5">
        <w:rPr>
          <w:rFonts w:ascii="Times New Roman" w:hAnsi="Times New Roman"/>
          <w:sz w:val="28"/>
          <w:szCs w:val="28"/>
        </w:rPr>
        <w:t>для лиц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с ограниченными возможностями </w:t>
      </w:r>
      <w:r w:rsidR="00AD4EB5">
        <w:rPr>
          <w:rFonts w:ascii="Times New Roman" w:hAnsi="Times New Roman"/>
          <w:sz w:val="28"/>
          <w:szCs w:val="28"/>
        </w:rPr>
        <w:t>здоровья принимают</w:t>
      </w:r>
      <w:r>
        <w:rPr>
          <w:rFonts w:ascii="Times New Roman" w:hAnsi="Times New Roman"/>
          <w:sz w:val="28"/>
          <w:szCs w:val="28"/>
        </w:rPr>
        <w:t xml:space="preserve"> участие в конкурсах бесплатно (не более 3-х человек от учебного заведения).</w:t>
      </w:r>
    </w:p>
    <w:p w:rsidR="002006E1" w:rsidRDefault="00691C98">
      <w:pPr>
        <w:pStyle w:val="afa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Командировочные расходы (проезд, проживание, питание) за счет направляющей стороны.</w:t>
      </w:r>
    </w:p>
    <w:p w:rsidR="002006E1" w:rsidRDefault="002006E1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</w:p>
    <w:p w:rsidR="002006E1" w:rsidRDefault="00691C98">
      <w:pPr>
        <w:pStyle w:val="afa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2006E1" w:rsidRDefault="00691C98">
      <w:pPr>
        <w:pStyle w:val="afa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конкурсе недопустимо использование готовых наборов </w:t>
      </w:r>
      <w:r>
        <w:rPr>
          <w:rFonts w:ascii="Times New Roman" w:hAnsi="Times New Roman"/>
          <w:sz w:val="28"/>
          <w:szCs w:val="28"/>
        </w:rPr>
        <w:br/>
        <w:t>для моделирования.</w:t>
      </w:r>
    </w:p>
    <w:p w:rsidR="002006E1" w:rsidRDefault="00691C98">
      <w:pPr>
        <w:pStyle w:val="afa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приёма заявок организатор может внести изменения</w:t>
      </w:r>
      <w:r>
        <w:br/>
      </w:r>
      <w:r>
        <w:rPr>
          <w:rFonts w:ascii="Times New Roman" w:hAnsi="Times New Roman"/>
          <w:sz w:val="28"/>
          <w:szCs w:val="28"/>
        </w:rPr>
        <w:t>в возрастные категории и номинации конкурса.</w:t>
      </w:r>
    </w:p>
    <w:p w:rsidR="002006E1" w:rsidRDefault="00691C98">
      <w:pPr>
        <w:pStyle w:val="afa"/>
        <w:numPr>
          <w:ilvl w:val="0"/>
          <w:numId w:val="6"/>
        </w:numPr>
        <w:ind w:left="426" w:hanging="426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Рекомендуется соблюдение масочного режима для всех присутствующих на конкурсе!</w:t>
      </w:r>
    </w:p>
    <w:p w:rsidR="002006E1" w:rsidRDefault="002006E1">
      <w:pPr>
        <w:pStyle w:val="afa"/>
        <w:rPr>
          <w:rFonts w:ascii="Times New Roman" w:hAnsi="Times New Roman"/>
          <w:b/>
          <w:sz w:val="28"/>
          <w:szCs w:val="28"/>
        </w:rPr>
      </w:pPr>
    </w:p>
    <w:p w:rsidR="002006E1" w:rsidRPr="00F550CC" w:rsidRDefault="00691C98">
      <w:pPr>
        <w:pStyle w:val="afa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172EE6">
        <w:rPr>
          <w:rFonts w:ascii="Times New Roman" w:hAnsi="Times New Roman"/>
          <w:b/>
          <w:sz w:val="28"/>
          <w:szCs w:val="28"/>
        </w:rPr>
        <w:t>5. Тема конкурсов – «</w:t>
      </w:r>
      <w:r w:rsidR="00172EE6" w:rsidRPr="00172EE6">
        <w:rPr>
          <w:rFonts w:ascii="Times New Roman" w:hAnsi="Times New Roman"/>
          <w:b/>
          <w:sz w:val="28"/>
          <w:szCs w:val="28"/>
        </w:rPr>
        <w:t>Это</w:t>
      </w:r>
      <w:r w:rsidR="00B9427D" w:rsidRPr="00172EE6">
        <w:rPr>
          <w:rFonts w:ascii="Times New Roman" w:hAnsi="Times New Roman"/>
          <w:b/>
          <w:sz w:val="28"/>
          <w:szCs w:val="28"/>
        </w:rPr>
        <w:t xml:space="preserve"> Новосибирск</w:t>
      </w:r>
      <w:r w:rsidR="00172EE6" w:rsidRPr="00172EE6">
        <w:rPr>
          <w:rFonts w:ascii="Times New Roman" w:hAnsi="Times New Roman"/>
          <w:b/>
          <w:sz w:val="28"/>
          <w:szCs w:val="28"/>
        </w:rPr>
        <w:t>!</w:t>
      </w:r>
      <w:r w:rsidRPr="00172EE6">
        <w:rPr>
          <w:rFonts w:ascii="Times New Roman" w:hAnsi="Times New Roman"/>
          <w:b/>
          <w:sz w:val="28"/>
          <w:szCs w:val="28"/>
        </w:rPr>
        <w:t>»</w:t>
      </w:r>
    </w:p>
    <w:p w:rsidR="00B9427D" w:rsidRDefault="00B9427D">
      <w:pPr>
        <w:pStyle w:val="afa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9427D" w:rsidRPr="00AD4EB5" w:rsidRDefault="00B9427D" w:rsidP="00B9427D">
      <w:pPr>
        <w:pStyle w:val="afa"/>
        <w:rPr>
          <w:rFonts w:ascii="Times New Roman" w:hAnsi="Times New Roman"/>
          <w:sz w:val="28"/>
          <w:szCs w:val="28"/>
        </w:rPr>
      </w:pPr>
      <w:r w:rsidRPr="00B9427D">
        <w:rPr>
          <w:rFonts w:ascii="Times New Roman" w:hAnsi="Times New Roman"/>
          <w:sz w:val="28"/>
          <w:szCs w:val="28"/>
        </w:rPr>
        <w:lastRenderedPageBreak/>
        <w:t>В 2023 году городу</w:t>
      </w:r>
      <w:r w:rsidR="00A959BA">
        <w:rPr>
          <w:rFonts w:ascii="Times New Roman" w:hAnsi="Times New Roman"/>
          <w:sz w:val="28"/>
          <w:szCs w:val="28"/>
        </w:rPr>
        <w:t xml:space="preserve"> </w:t>
      </w:r>
      <w:r w:rsidRPr="00B9427D">
        <w:rPr>
          <w:rFonts w:ascii="Times New Roman" w:hAnsi="Times New Roman"/>
          <w:sz w:val="28"/>
          <w:szCs w:val="28"/>
        </w:rPr>
        <w:t xml:space="preserve"> Новосибирску исполняется 130-лет.</w:t>
      </w:r>
      <w:r w:rsidRPr="00B9427D">
        <w:t xml:space="preserve"> </w:t>
      </w:r>
      <w:r w:rsidRPr="00B9427D">
        <w:rPr>
          <w:rFonts w:ascii="Times New Roman" w:hAnsi="Times New Roman"/>
          <w:sz w:val="28"/>
          <w:szCs w:val="28"/>
        </w:rPr>
        <w:t>Новосибирск попадал в Книгу рекордов Гиннеса как самый быстрорастущий город-миллионник. Он был основан в 1893 году в виде маленькой деревушки, а статус города получил всего через 10 лет. И всего через 60 лет Новосибирск стал городом-миллионником.</w:t>
      </w:r>
      <w:r w:rsidRPr="00B9427D">
        <w:t xml:space="preserve"> </w:t>
      </w:r>
      <w:r w:rsidRPr="00B9427D">
        <w:rPr>
          <w:rFonts w:ascii="Times New Roman" w:hAnsi="Times New Roman"/>
          <w:sz w:val="28"/>
          <w:szCs w:val="28"/>
        </w:rPr>
        <w:t>В Новосибирске находится самая длинная прямая (без поворотов) улица в мире – Красный проспект.</w:t>
      </w:r>
      <w:r w:rsidRPr="00B9427D">
        <w:t xml:space="preserve"> </w:t>
      </w:r>
      <w:r w:rsidRPr="00B9427D">
        <w:rPr>
          <w:rFonts w:ascii="Times New Roman" w:hAnsi="Times New Roman"/>
          <w:sz w:val="28"/>
          <w:szCs w:val="28"/>
        </w:rPr>
        <w:t>Новосибирск имеет очень много примечательных черт, которые выделяют на фоне остальных городов. А для новосибирцев есть ещё одна черта, которая делает Новосибирск лучшим городом на свете – это их любимый город и малая родина, которая навсегда будет занимать в их сердцах главное место. </w:t>
      </w:r>
    </w:p>
    <w:p w:rsidR="006C74D8" w:rsidRPr="006C74D8" w:rsidRDefault="006C74D8" w:rsidP="00B9427D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конкурса предлагает участникам в своих работах отразить образ города, историю, архитектуру, события, знаменитых горожан, сюжеты литературных рассказов, легенд, связанных с городом.</w:t>
      </w:r>
    </w:p>
    <w:p w:rsidR="00A959BA" w:rsidRPr="00B9427D" w:rsidRDefault="00A959BA" w:rsidP="00B9427D">
      <w:pPr>
        <w:pStyle w:val="afa"/>
        <w:rPr>
          <w:rFonts w:ascii="Times New Roman" w:hAnsi="Times New Roman"/>
          <w:sz w:val="28"/>
          <w:szCs w:val="28"/>
        </w:rPr>
      </w:pPr>
    </w:p>
    <w:p w:rsidR="004D059C" w:rsidRPr="00B9427D" w:rsidRDefault="004D059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2006E1">
      <w:pPr>
        <w:pStyle w:val="afa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Открытый творческий конкурс</w:t>
      </w:r>
    </w:p>
    <w:p w:rsidR="002006E1" w:rsidRDefault="002006E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pStyle w:val="afa"/>
        <w:jc w:val="both"/>
      </w:pPr>
      <w:r>
        <w:rPr>
          <w:rFonts w:ascii="Times New Roman" w:hAnsi="Times New Roman"/>
          <w:sz w:val="28"/>
          <w:szCs w:val="28"/>
        </w:rPr>
        <w:t>6.1. Открытый творческий конкурс проводится по следующим номинациям:</w:t>
      </w:r>
    </w:p>
    <w:p w:rsidR="002006E1" w:rsidRDefault="00691C98" w:rsidP="004D059C">
      <w:pPr>
        <w:pStyle w:val="af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(глина, пластические массы);</w:t>
      </w:r>
    </w:p>
    <w:p w:rsidR="002006E1" w:rsidRDefault="00691C98" w:rsidP="004D059C">
      <w:pPr>
        <w:pStyle w:val="af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(по дереву; стеклу, в т.ч. витраж; керамике и т.д.);</w:t>
      </w:r>
    </w:p>
    <w:p w:rsidR="002006E1" w:rsidRDefault="00691C98" w:rsidP="004D059C">
      <w:pPr>
        <w:pStyle w:val="af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авторская и народная кукла; </w:t>
      </w:r>
    </w:p>
    <w:p w:rsidR="002006E1" w:rsidRDefault="00691C98" w:rsidP="004D059C">
      <w:pPr>
        <w:pStyle w:val="af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текстиль (вязани</w:t>
      </w:r>
      <w:r w:rsidR="004D059C">
        <w:rPr>
          <w:rFonts w:ascii="Times New Roman" w:hAnsi="Times New Roman"/>
          <w:sz w:val="28"/>
          <w:szCs w:val="28"/>
        </w:rPr>
        <w:t>е, гобелен, ткачество, валяние);</w:t>
      </w:r>
    </w:p>
    <w:p w:rsidR="004D059C" w:rsidRDefault="004D059C" w:rsidP="004D059C">
      <w:pPr>
        <w:pStyle w:val="af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рисунок;</w:t>
      </w:r>
    </w:p>
    <w:p w:rsidR="004D059C" w:rsidRDefault="004D059C" w:rsidP="004D059C">
      <w:pPr>
        <w:pStyle w:val="af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дизайн.</w:t>
      </w:r>
    </w:p>
    <w:p w:rsidR="002006E1" w:rsidRDefault="00691C98">
      <w:pPr>
        <w:pStyle w:val="afa"/>
        <w:ind w:left="426" w:hanging="426"/>
        <w:jc w:val="both"/>
      </w:pPr>
      <w:r>
        <w:rPr>
          <w:rFonts w:ascii="Times New Roman" w:hAnsi="Times New Roman"/>
          <w:sz w:val="28"/>
          <w:szCs w:val="28"/>
        </w:rPr>
        <w:t xml:space="preserve">6.2. Участие в конкурсе предусматривает оплату целевого взноса в размере </w:t>
      </w:r>
      <w:r>
        <w:rPr>
          <w:rFonts w:ascii="Times New Roman" w:hAnsi="Times New Roman"/>
          <w:b/>
          <w:sz w:val="28"/>
          <w:szCs w:val="28"/>
          <w:highlight w:val="white"/>
        </w:rPr>
        <w:t>900 руб.</w:t>
      </w:r>
      <w:r>
        <w:rPr>
          <w:rFonts w:ascii="Times New Roman" w:hAnsi="Times New Roman"/>
          <w:sz w:val="28"/>
          <w:szCs w:val="28"/>
        </w:rPr>
        <w:t xml:space="preserve"> за одного участника. Целевой </w:t>
      </w:r>
      <w:r w:rsidR="004D059C">
        <w:rPr>
          <w:rFonts w:ascii="Times New Roman" w:hAnsi="Times New Roman"/>
          <w:sz w:val="28"/>
          <w:szCs w:val="28"/>
        </w:rPr>
        <w:t xml:space="preserve">взнос оплачивается в срок </w:t>
      </w:r>
      <w:r w:rsidR="004D059C">
        <w:rPr>
          <w:rFonts w:ascii="Times New Roman" w:hAnsi="Times New Roman"/>
          <w:sz w:val="28"/>
          <w:szCs w:val="28"/>
        </w:rPr>
        <w:br/>
        <w:t>до 24 марта 2023</w:t>
      </w:r>
      <w:r>
        <w:rPr>
          <w:rFonts w:ascii="Times New Roman" w:hAnsi="Times New Roman"/>
          <w:sz w:val="28"/>
          <w:szCs w:val="28"/>
        </w:rPr>
        <w:t xml:space="preserve"> г. на расчётный счёт организатора. Информация </w:t>
      </w:r>
      <w:r>
        <w:rPr>
          <w:rFonts w:ascii="Times New Roman" w:hAnsi="Times New Roman"/>
          <w:sz w:val="28"/>
          <w:szCs w:val="28"/>
        </w:rPr>
        <w:br/>
        <w:t xml:space="preserve">о целевых взносах в </w:t>
      </w:r>
      <w:hyperlink w:anchor="Целевые_взносы" w:tooltip="#Целевые_взносы" w:history="1">
        <w:r>
          <w:rPr>
            <w:rStyle w:val="InternetLink"/>
            <w:rFonts w:ascii="Times New Roman" w:hAnsi="Times New Roman"/>
            <w:sz w:val="28"/>
            <w:szCs w:val="28"/>
          </w:rPr>
          <w:t>Приложении № 5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006E1" w:rsidRDefault="00691C98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оплаты целевого взноса: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Получатель: НФ «ЦНРК»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5407950460 КПП 540701001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 Ф-Л СИБИРСКИЙ ПАО БАНК "ФК ОТКРЫТИЕ"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045004867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Корреспондентский счёт 30101810250040000867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Счёт получателя 40703810600010000083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платежа: добровольный целевой взн</w:t>
      </w:r>
      <w:r w:rsidR="004D059C">
        <w:rPr>
          <w:rFonts w:ascii="Times New Roman" w:hAnsi="Times New Roman"/>
          <w:sz w:val="28"/>
          <w:szCs w:val="28"/>
        </w:rPr>
        <w:t xml:space="preserve">ос на организацию и проведение </w:t>
      </w:r>
      <w:r>
        <w:rPr>
          <w:rFonts w:ascii="Times New Roman" w:hAnsi="Times New Roman"/>
          <w:sz w:val="28"/>
          <w:szCs w:val="28"/>
        </w:rPr>
        <w:t>ТК по ДПИ и ИЗО «Родники культуры» за (Ф.И. участника).</w:t>
      </w:r>
    </w:p>
    <w:p w:rsidR="002006E1" w:rsidRDefault="00691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 Условия участия в </w:t>
      </w:r>
      <w:hyperlink w:anchor="Условия_открытый_творческий_конкурс" w:tooltip="#Условия_открытый_творческий_конкурс" w:history="1">
        <w:r>
          <w:rPr>
            <w:rStyle w:val="InternetLink"/>
            <w:rFonts w:ascii="Times New Roman" w:hAnsi="Times New Roman"/>
            <w:sz w:val="28"/>
            <w:szCs w:val="28"/>
          </w:rPr>
          <w:t>Приложении № 2</w:t>
        </w:r>
      </w:hyperlink>
      <w:r>
        <w:rPr>
          <w:rStyle w:val="InternetLink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2006E1" w:rsidRDefault="002006E1">
      <w:pPr>
        <w:pStyle w:val="afa"/>
        <w:rPr>
          <w:rFonts w:ascii="Times New Roman" w:hAnsi="Times New Roman"/>
          <w:b/>
          <w:sz w:val="28"/>
          <w:szCs w:val="28"/>
        </w:rPr>
      </w:pPr>
    </w:p>
    <w:p w:rsidR="002006E1" w:rsidRDefault="004D059C">
      <w:pPr>
        <w:pStyle w:val="afa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7. Конкурс </w:t>
      </w:r>
      <w:r w:rsidR="00691C98">
        <w:rPr>
          <w:rFonts w:ascii="Times New Roman" w:hAnsi="Times New Roman"/>
          <w:b/>
          <w:sz w:val="28"/>
          <w:szCs w:val="28"/>
        </w:rPr>
        <w:t xml:space="preserve"> выставочных работ</w:t>
      </w:r>
    </w:p>
    <w:p w:rsidR="002006E1" w:rsidRDefault="002006E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4D059C">
      <w:pPr>
        <w:pStyle w:val="afa"/>
        <w:ind w:left="426" w:hanging="42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7.1 Конкурс </w:t>
      </w:r>
      <w:r w:rsidR="00691C98">
        <w:rPr>
          <w:rFonts w:ascii="Times New Roman" w:hAnsi="Times New Roman"/>
          <w:sz w:val="28"/>
          <w:szCs w:val="28"/>
        </w:rPr>
        <w:t xml:space="preserve"> выставочных работ проводится в очной и заочной   формах в номинациях декоративно-прикладное</w:t>
      </w:r>
      <w:r w:rsidR="00691C98">
        <w:rPr>
          <w:rFonts w:ascii="Times New Roman" w:hAnsi="Times New Roman"/>
          <w:sz w:val="28"/>
          <w:szCs w:val="28"/>
          <w:highlight w:val="white"/>
        </w:rPr>
        <w:t xml:space="preserve"> и изобразительное искусство;</w:t>
      </w:r>
    </w:p>
    <w:p w:rsidR="002006E1" w:rsidRDefault="004D059C">
      <w:pPr>
        <w:pStyle w:val="afa"/>
        <w:ind w:left="426" w:hanging="42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7.2 </w:t>
      </w:r>
      <w:r w:rsidR="00691C98">
        <w:rPr>
          <w:rFonts w:ascii="Times New Roman" w:hAnsi="Times New Roman"/>
          <w:sz w:val="28"/>
          <w:szCs w:val="28"/>
          <w:highlight w:val="white"/>
        </w:rPr>
        <w:t xml:space="preserve">К участию принимаются только </w:t>
      </w:r>
      <w:r w:rsidR="00691C98" w:rsidRPr="00AD4EB5">
        <w:rPr>
          <w:rFonts w:ascii="Times New Roman" w:hAnsi="Times New Roman"/>
          <w:b/>
          <w:sz w:val="28"/>
          <w:szCs w:val="28"/>
          <w:highlight w:val="white"/>
          <w:u w:val="single"/>
        </w:rPr>
        <w:t>индивидуальные работы</w:t>
      </w:r>
      <w:r w:rsidR="00691C98">
        <w:rPr>
          <w:rFonts w:ascii="Times New Roman" w:hAnsi="Times New Roman"/>
          <w:sz w:val="28"/>
          <w:szCs w:val="28"/>
          <w:highlight w:val="white"/>
        </w:rPr>
        <w:t>;</w:t>
      </w:r>
    </w:p>
    <w:p w:rsidR="002006E1" w:rsidRDefault="004D059C">
      <w:pPr>
        <w:pStyle w:val="afa"/>
        <w:ind w:left="567" w:hanging="567"/>
        <w:jc w:val="both"/>
      </w:pPr>
      <w:r>
        <w:rPr>
          <w:rFonts w:ascii="Times New Roman" w:hAnsi="Times New Roman"/>
          <w:sz w:val="28"/>
          <w:szCs w:val="28"/>
        </w:rPr>
        <w:t xml:space="preserve"> 7.3 </w:t>
      </w:r>
      <w:r w:rsidR="00691C98">
        <w:rPr>
          <w:rFonts w:ascii="Times New Roman" w:hAnsi="Times New Roman"/>
          <w:sz w:val="28"/>
          <w:szCs w:val="28"/>
        </w:rPr>
        <w:t>Участие в конкурсе предусматривает оплату целевого взноса в размере:</w:t>
      </w:r>
    </w:p>
    <w:p w:rsidR="002006E1" w:rsidRDefault="00691C98" w:rsidP="004D059C">
      <w:pPr>
        <w:pStyle w:val="afa"/>
        <w:ind w:left="567" w:hanging="14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очное участие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  <w:highlight w:val="white"/>
        </w:rPr>
        <w:t>700 руб</w:t>
      </w:r>
      <w:r>
        <w:rPr>
          <w:rFonts w:ascii="Times New Roman" w:hAnsi="Times New Roman"/>
          <w:sz w:val="28"/>
          <w:szCs w:val="28"/>
          <w:highlight w:val="white"/>
        </w:rPr>
        <w:t>. за участника,</w:t>
      </w:r>
      <w:r w:rsidR="004D059C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заочное участие </w:t>
      </w:r>
      <w:r>
        <w:rPr>
          <w:rFonts w:ascii="Times New Roman" w:hAnsi="Times New Roman"/>
          <w:b/>
          <w:sz w:val="28"/>
          <w:szCs w:val="28"/>
          <w:highlight w:val="white"/>
        </w:rPr>
        <w:t>– 400 руб</w:t>
      </w:r>
      <w:r>
        <w:rPr>
          <w:rFonts w:ascii="Times New Roman" w:hAnsi="Times New Roman"/>
          <w:sz w:val="28"/>
          <w:szCs w:val="28"/>
          <w:highlight w:val="white"/>
        </w:rPr>
        <w:t>. за каждую работу.</w:t>
      </w:r>
    </w:p>
    <w:p w:rsidR="002006E1" w:rsidRDefault="00691C98">
      <w:pPr>
        <w:pStyle w:val="afa"/>
        <w:ind w:firstLine="426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Целевой</w:t>
      </w:r>
      <w:r w:rsidR="004D059C">
        <w:rPr>
          <w:rFonts w:ascii="Times New Roman" w:hAnsi="Times New Roman"/>
          <w:sz w:val="28"/>
          <w:szCs w:val="28"/>
        </w:rPr>
        <w:t xml:space="preserve"> взнос оплачивается в срок до 24 марта 2023 </w:t>
      </w:r>
      <w:r>
        <w:rPr>
          <w:rFonts w:ascii="Times New Roman" w:hAnsi="Times New Roman"/>
          <w:sz w:val="28"/>
          <w:szCs w:val="28"/>
        </w:rPr>
        <w:t xml:space="preserve">г. на расчётный счёт организатора. Информация о целевых взносах в </w:t>
      </w:r>
      <w:hyperlink w:anchor="Условия_открытый_творческий_конкурс" w:tooltip="#Условия_открытый_творческий_конкурс" w:history="1">
        <w:r>
          <w:rPr>
            <w:rStyle w:val="afe"/>
            <w:rFonts w:ascii="Times New Roman" w:hAnsi="Times New Roman"/>
            <w:sz w:val="28"/>
            <w:szCs w:val="28"/>
          </w:rPr>
          <w:t>Приложении № 5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оплаты целевого взноса: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Получатель: НФ «ЦНРК»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5407950460 КПП 540701001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 Ф-Л СИБИРСКИЙ ПАО БАНК "ФК ОТКРЫТИЕ"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045004867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Корреспондентский счёт 30101810250040000867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Счёт получателя 40703810600010000083</w:t>
      </w:r>
    </w:p>
    <w:p w:rsidR="002006E1" w:rsidRDefault="0069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платежа: добровольный целевой взн</w:t>
      </w:r>
      <w:r w:rsidR="004D059C">
        <w:rPr>
          <w:rFonts w:ascii="Times New Roman" w:hAnsi="Times New Roman"/>
          <w:sz w:val="28"/>
          <w:szCs w:val="28"/>
        </w:rPr>
        <w:t xml:space="preserve">ос на организацию и проведение </w:t>
      </w:r>
      <w:r>
        <w:rPr>
          <w:rFonts w:ascii="Times New Roman" w:hAnsi="Times New Roman"/>
          <w:sz w:val="28"/>
          <w:szCs w:val="28"/>
        </w:rPr>
        <w:t>ТК по ДПИ и ИЗО «Родники культуры» за (Ф.И. участника).</w:t>
      </w:r>
    </w:p>
    <w:p w:rsidR="002006E1" w:rsidRDefault="00691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 Условия участия в </w:t>
      </w:r>
      <w:hyperlink w:anchor="Условия_КВР" w:tooltip="#Условия_КВР" w:history="1">
        <w:r>
          <w:rPr>
            <w:rStyle w:val="afe"/>
            <w:rFonts w:ascii="Times New Roman" w:hAnsi="Times New Roman"/>
            <w:sz w:val="28"/>
            <w:szCs w:val="28"/>
          </w:rPr>
          <w:t>Приложении № 3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006E1" w:rsidRDefault="00200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6E1" w:rsidRDefault="00691C98">
      <w:pPr>
        <w:pStyle w:val="afa"/>
        <w:jc w:val="center"/>
      </w:pPr>
      <w:r>
        <w:rPr>
          <w:rFonts w:ascii="Times New Roman" w:hAnsi="Times New Roman"/>
          <w:b/>
          <w:sz w:val="28"/>
          <w:szCs w:val="28"/>
        </w:rPr>
        <w:t>8. Критерии оценки конкурсных работ</w:t>
      </w:r>
    </w:p>
    <w:p w:rsidR="002006E1" w:rsidRDefault="002006E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pStyle w:val="af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работ жюри учитывает:</w:t>
      </w:r>
    </w:p>
    <w:p w:rsidR="002006E1" w:rsidRDefault="00691C98">
      <w:pPr>
        <w:pStyle w:val="afa"/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соответствие работы заданной теме;</w:t>
      </w:r>
    </w:p>
    <w:p w:rsidR="002006E1" w:rsidRDefault="00691C98">
      <w:pPr>
        <w:pStyle w:val="afa"/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художественный вкус, сюжет композиции;</w:t>
      </w:r>
    </w:p>
    <w:p w:rsidR="002006E1" w:rsidRDefault="00691C98">
      <w:pPr>
        <w:pStyle w:val="afa"/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владение материалом и техникой исполнения;</w:t>
      </w:r>
    </w:p>
    <w:p w:rsidR="002006E1" w:rsidRDefault="00691C98">
      <w:pPr>
        <w:pStyle w:val="afa"/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сложность и качество выполнения;</w:t>
      </w:r>
    </w:p>
    <w:p w:rsidR="002006E1" w:rsidRDefault="00691C98">
      <w:pPr>
        <w:pStyle w:val="afa"/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эстетический вид работы и её оформления.</w:t>
      </w:r>
    </w:p>
    <w:p w:rsidR="002006E1" w:rsidRDefault="002006E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Контакты</w:t>
      </w:r>
    </w:p>
    <w:p w:rsidR="002006E1" w:rsidRDefault="002006E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pStyle w:val="afa"/>
        <w:jc w:val="both"/>
      </w:pPr>
      <w:r>
        <w:rPr>
          <w:rFonts w:ascii="Times New Roman" w:hAnsi="Times New Roman"/>
          <w:sz w:val="28"/>
          <w:szCs w:val="28"/>
        </w:rPr>
        <w:t xml:space="preserve">Пакет документов на участие в конкурсах, а также вопросы и пожелания направлять по адресу: </w:t>
      </w:r>
      <w:r>
        <w:rPr>
          <w:rFonts w:ascii="Times New Roman" w:hAnsi="Times New Roman"/>
          <w:sz w:val="28"/>
          <w:szCs w:val="28"/>
          <w:lang w:val="en-US"/>
        </w:rPr>
        <w:t>cnrk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Оперативная информация будет размещаться в группе ВКонтакте «Ремесленная слобода» </w:t>
      </w:r>
      <w:hyperlink r:id="rId7" w:tooltip="https://vk.com/sloboda_nso" w:history="1">
        <w:r>
          <w:rPr>
            <w:rStyle w:val="InternetLink"/>
            <w:rFonts w:ascii="Times New Roman" w:hAnsi="Times New Roman"/>
            <w:sz w:val="28"/>
            <w:szCs w:val="28"/>
          </w:rPr>
          <w:t>https://vk.com/sloboda_nso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 конкурса: Алина Николаевна, тел./</w:t>
      </w:r>
      <w:r>
        <w:rPr>
          <w:rFonts w:ascii="Times New Roman" w:hAnsi="Times New Roman"/>
          <w:sz w:val="28"/>
          <w:szCs w:val="28"/>
          <w:lang w:val="en-US"/>
        </w:rPr>
        <w:t>WhatsApp</w:t>
      </w:r>
      <w:r>
        <w:rPr>
          <w:rFonts w:ascii="Times New Roman" w:hAnsi="Times New Roman"/>
          <w:sz w:val="28"/>
          <w:szCs w:val="28"/>
        </w:rPr>
        <w:t xml:space="preserve"> +7-951-363-50-30.</w:t>
      </w: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bookmarkStart w:id="1" w:name="Программа_конкурса"/>
      <w:bookmarkEnd w:id="1"/>
      <w:r>
        <w:rPr>
          <w:rFonts w:ascii="Times New Roman" w:hAnsi="Times New Roman"/>
          <w:sz w:val="28"/>
          <w:szCs w:val="28"/>
        </w:rPr>
        <w:br w:type="page" w:clear="all"/>
      </w:r>
      <w:bookmarkStart w:id="2" w:name="%D0%9F%D1%80%D0%BE%D0%B3%D1%80%D0%B0%D0%"/>
      <w:bookmarkStart w:id="3" w:name="%D0%97%D0%B0%D1%8F%D0%B2%D0%BA%D0%B0"/>
      <w:bookmarkStart w:id="4" w:name="%D0%9F%D1%80%D0%B8%D0%BB%D0%BE%D0%B6%D0%"/>
      <w:bookmarkEnd w:id="2"/>
      <w:bookmarkEnd w:id="3"/>
      <w:bookmarkEnd w:id="4"/>
    </w:p>
    <w:p w:rsidR="002006E1" w:rsidRDefault="002006E1">
      <w:pPr>
        <w:pStyle w:val="afa"/>
        <w:jc w:val="right"/>
        <w:rPr>
          <w:rFonts w:ascii="Times New Roman" w:hAnsi="Times New Roman"/>
          <w:sz w:val="20"/>
          <w:szCs w:val="20"/>
        </w:rPr>
      </w:pPr>
    </w:p>
    <w:p w:rsidR="002006E1" w:rsidRPr="00051929" w:rsidRDefault="00691C98">
      <w:pPr>
        <w:pStyle w:val="afa"/>
        <w:jc w:val="right"/>
        <w:rPr>
          <w:rFonts w:ascii="Times New Roman" w:hAnsi="Times New Roman"/>
          <w:sz w:val="20"/>
          <w:szCs w:val="20"/>
        </w:rPr>
      </w:pPr>
      <w:r w:rsidRPr="00051929">
        <w:rPr>
          <w:rFonts w:ascii="Times New Roman" w:hAnsi="Times New Roman"/>
          <w:sz w:val="20"/>
          <w:szCs w:val="20"/>
        </w:rPr>
        <w:t>Приложение № 1</w:t>
      </w:r>
    </w:p>
    <w:p w:rsidR="002006E1" w:rsidRPr="00051929" w:rsidRDefault="00691C98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051929">
        <w:rPr>
          <w:rFonts w:ascii="Times New Roman" w:hAnsi="Times New Roman"/>
          <w:b/>
          <w:sz w:val="24"/>
          <w:szCs w:val="26"/>
        </w:rPr>
        <w:t>ПРОГРАММА</w:t>
      </w:r>
    </w:p>
    <w:p w:rsidR="002006E1" w:rsidRPr="00051929" w:rsidRDefault="002006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68"/>
        <w:gridCol w:w="2551"/>
        <w:gridCol w:w="5362"/>
      </w:tblGrid>
      <w:tr w:rsidR="002006E1" w:rsidRPr="00051929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6E1" w:rsidRPr="00051929" w:rsidRDefault="004D0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929">
              <w:rPr>
                <w:rFonts w:ascii="Times New Roman" w:hAnsi="Times New Roman"/>
                <w:b/>
                <w:sz w:val="26"/>
                <w:szCs w:val="26"/>
              </w:rPr>
              <w:t>8 апреля 2023</w:t>
            </w:r>
            <w:r w:rsidR="00691C98" w:rsidRPr="00051929"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  <w:bookmarkStart w:id="5" w:name="OLE_LINK19"/>
            <w:bookmarkStart w:id="6" w:name="OLE_LINK18"/>
            <w:bookmarkStart w:id="7" w:name="OLE_LINK17"/>
            <w:r w:rsidR="00691C98" w:rsidRPr="00051929">
              <w:rPr>
                <w:rFonts w:ascii="Times New Roman" w:hAnsi="Times New Roman"/>
                <w:b/>
                <w:sz w:val="26"/>
                <w:szCs w:val="26"/>
              </w:rPr>
              <w:t xml:space="preserve"> (суббота)</w:t>
            </w:r>
          </w:p>
          <w:p w:rsidR="002006E1" w:rsidRPr="00051929" w:rsidRDefault="0069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ГАУК НСО «ДНК им. Г.Д. Заволокина»</w:t>
            </w:r>
            <w:bookmarkEnd w:id="5"/>
            <w:bookmarkEnd w:id="6"/>
            <w:bookmarkEnd w:id="7"/>
            <w:r w:rsidRPr="00051929">
              <w:rPr>
                <w:rFonts w:ascii="Times New Roman" w:hAnsi="Times New Roman"/>
                <w:sz w:val="26"/>
                <w:szCs w:val="26"/>
              </w:rPr>
              <w:t>, ул. Ельцовская, 5</w:t>
            </w:r>
          </w:p>
        </w:tc>
      </w:tr>
      <w:tr w:rsidR="002006E1" w:rsidRPr="000519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</w:pPr>
            <w:r w:rsidRPr="00051929">
              <w:rPr>
                <w:rFonts w:ascii="Times New Roman" w:hAnsi="Times New Roman"/>
                <w:sz w:val="26"/>
                <w:szCs w:val="26"/>
              </w:rPr>
              <w:t>10:00-10:50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Фойе первого этажа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E1" w:rsidRPr="00051929" w:rsidRDefault="00691C98">
            <w:pPr>
              <w:spacing w:after="0" w:line="240" w:lineRule="auto"/>
            </w:pPr>
            <w:r w:rsidRPr="00051929">
              <w:rPr>
                <w:rFonts w:ascii="Times New Roman" w:hAnsi="Times New Roman"/>
                <w:sz w:val="26"/>
                <w:szCs w:val="26"/>
              </w:rPr>
              <w:t>Регистрация участников открытого творческого конкурса.</w:t>
            </w:r>
          </w:p>
        </w:tc>
      </w:tr>
      <w:tr w:rsidR="002006E1" w:rsidRPr="000519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</w:pPr>
            <w:r w:rsidRPr="00051929">
              <w:rPr>
                <w:rFonts w:ascii="Times New Roman" w:hAnsi="Times New Roman"/>
                <w:sz w:val="26"/>
                <w:szCs w:val="26"/>
              </w:rPr>
              <w:t>10:00-10:50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Малый зал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E1" w:rsidRPr="00051929" w:rsidRDefault="002C7B4D">
            <w:pPr>
              <w:spacing w:after="0" w:line="240" w:lineRule="auto"/>
            </w:pPr>
            <w:r w:rsidRPr="00051929">
              <w:rPr>
                <w:rFonts w:ascii="Times New Roman" w:hAnsi="Times New Roman"/>
                <w:sz w:val="26"/>
                <w:szCs w:val="26"/>
              </w:rPr>
              <w:t xml:space="preserve">Монтаж выставки  работ </w:t>
            </w:r>
            <w:r w:rsidR="00172EE6" w:rsidRPr="00051929">
              <w:rPr>
                <w:rFonts w:ascii="Times New Roman" w:hAnsi="Times New Roman"/>
                <w:sz w:val="26"/>
                <w:szCs w:val="26"/>
              </w:rPr>
              <w:t>«Это</w:t>
            </w:r>
            <w:r w:rsidR="00B9427D" w:rsidRPr="00051929">
              <w:rPr>
                <w:rFonts w:ascii="Times New Roman" w:hAnsi="Times New Roman"/>
                <w:sz w:val="26"/>
                <w:szCs w:val="26"/>
              </w:rPr>
              <w:t xml:space="preserve"> Новосибирск</w:t>
            </w:r>
            <w:r w:rsidR="00172EE6" w:rsidRPr="00051929">
              <w:rPr>
                <w:rFonts w:ascii="Times New Roman" w:hAnsi="Times New Roman"/>
                <w:sz w:val="26"/>
                <w:szCs w:val="26"/>
              </w:rPr>
              <w:t>!</w:t>
            </w:r>
            <w:r w:rsidR="00B9427D" w:rsidRPr="0005192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006E1" w:rsidRPr="000519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Праздничный зал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E1" w:rsidRPr="00051929" w:rsidRDefault="00691C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Открытый творческий конкурс.</w:t>
            </w:r>
          </w:p>
        </w:tc>
      </w:tr>
      <w:tr w:rsidR="002006E1" w:rsidRPr="000519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11:00-17:00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Малый зал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E1" w:rsidRPr="00051929" w:rsidRDefault="00691C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Ра</w:t>
            </w:r>
            <w:r w:rsidR="002C7B4D" w:rsidRPr="00051929">
              <w:rPr>
                <w:rFonts w:ascii="Times New Roman" w:hAnsi="Times New Roman"/>
                <w:sz w:val="26"/>
                <w:szCs w:val="26"/>
              </w:rPr>
              <w:t xml:space="preserve">бота выставки </w:t>
            </w:r>
            <w:r w:rsidR="00172EE6" w:rsidRPr="00051929">
              <w:rPr>
                <w:rFonts w:ascii="Times New Roman" w:hAnsi="Times New Roman"/>
                <w:sz w:val="26"/>
                <w:szCs w:val="26"/>
              </w:rPr>
              <w:t>«Это Новосибирск!»</w:t>
            </w:r>
            <w:r w:rsidRPr="000519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006E1" w:rsidRPr="000519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13:00-14:30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Гостиная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E1" w:rsidRPr="00051929" w:rsidRDefault="00691C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Работа жюри по определению победителей  творческого конкурса.</w:t>
            </w:r>
          </w:p>
        </w:tc>
      </w:tr>
      <w:tr w:rsidR="002006E1" w:rsidRPr="000519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0519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13:30-14:1</w:t>
            </w:r>
            <w:r w:rsidR="00691C98" w:rsidRPr="000519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Праздничный зал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E1" w:rsidRPr="00051929" w:rsidRDefault="0005192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Интерактивная программа</w:t>
            </w:r>
          </w:p>
        </w:tc>
      </w:tr>
      <w:tr w:rsidR="00051929" w:rsidRPr="000519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929" w:rsidRDefault="00051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14.10-14.50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929" w:rsidRPr="00051929" w:rsidRDefault="00051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Праздничный зал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29" w:rsidRDefault="00051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 юного новониколаевца</w:t>
            </w:r>
          </w:p>
        </w:tc>
      </w:tr>
      <w:tr w:rsidR="002006E1" w:rsidRPr="000519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</w:pPr>
            <w:r w:rsidRPr="00051929">
              <w:rPr>
                <w:rFonts w:ascii="Times New Roman" w:hAnsi="Times New Roman"/>
                <w:sz w:val="26"/>
                <w:szCs w:val="26"/>
              </w:rPr>
              <w:t>15:00-16:30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Зрительный зал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E1" w:rsidRPr="00051929" w:rsidRDefault="00691C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Торжественное награждение победителей творческих конкурсов.</w:t>
            </w:r>
          </w:p>
        </w:tc>
      </w:tr>
      <w:tr w:rsidR="002006E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</w:pPr>
            <w:r w:rsidRPr="00051929">
              <w:rPr>
                <w:rFonts w:ascii="Times New Roman" w:hAnsi="Times New Roman"/>
                <w:sz w:val="26"/>
                <w:szCs w:val="26"/>
              </w:rPr>
              <w:t>16:30-17:00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E1" w:rsidRPr="00051929" w:rsidRDefault="00691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Фойе первого этажа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E1" w:rsidRDefault="00691C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1929">
              <w:rPr>
                <w:rFonts w:ascii="Times New Roman" w:hAnsi="Times New Roman"/>
                <w:sz w:val="26"/>
                <w:szCs w:val="26"/>
              </w:rPr>
              <w:t>Отъезд участников.</w:t>
            </w:r>
          </w:p>
        </w:tc>
      </w:tr>
    </w:tbl>
    <w:p w:rsidR="002006E1" w:rsidRDefault="002006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006E1" w:rsidRDefault="002006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C7B4D" w:rsidRDefault="002C7B4D">
      <w:pPr>
        <w:pStyle w:val="afa"/>
        <w:jc w:val="right"/>
        <w:rPr>
          <w:rFonts w:ascii="Times New Roman" w:hAnsi="Times New Roman"/>
          <w:sz w:val="20"/>
          <w:szCs w:val="20"/>
        </w:rPr>
      </w:pPr>
      <w:bookmarkStart w:id="8" w:name="Условия_открытый_творческий_конкурс"/>
      <w:bookmarkEnd w:id="8"/>
    </w:p>
    <w:p w:rsidR="002006E1" w:rsidRDefault="00691C98">
      <w:pPr>
        <w:pStyle w:val="afa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</w:p>
    <w:p w:rsidR="002C7B4D" w:rsidRDefault="002C7B4D">
      <w:pPr>
        <w:pStyle w:val="afa"/>
        <w:jc w:val="right"/>
        <w:rPr>
          <w:rFonts w:ascii="Times New Roman" w:hAnsi="Times New Roman"/>
          <w:sz w:val="20"/>
          <w:szCs w:val="20"/>
        </w:rPr>
      </w:pPr>
    </w:p>
    <w:p w:rsidR="002006E1" w:rsidRDefault="002006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006E1" w:rsidRDefault="00691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участия в открытом детском творческом конкурсе</w:t>
      </w:r>
    </w:p>
    <w:p w:rsidR="002006E1" w:rsidRDefault="00200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%D0%A3%D1%81%D0%BB%D0%BE%D0%B2%D0%B8%D1%"/>
      <w:bookmarkEnd w:id="9"/>
      <w:r>
        <w:rPr>
          <w:rFonts w:ascii="Times New Roman" w:hAnsi="Times New Roman"/>
          <w:sz w:val="28"/>
          <w:szCs w:val="28"/>
        </w:rPr>
        <w:t xml:space="preserve">1. Для участия в конкурсе необходимо </w:t>
      </w:r>
      <w:r w:rsidR="002C7B4D">
        <w:rPr>
          <w:rFonts w:ascii="Times New Roman" w:hAnsi="Times New Roman"/>
          <w:b/>
          <w:bCs/>
          <w:sz w:val="28"/>
          <w:szCs w:val="28"/>
        </w:rPr>
        <w:t>до 31 марта 2023</w:t>
      </w:r>
      <w:r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подать заявку </w:t>
      </w:r>
      <w:r>
        <w:rPr>
          <w:rFonts w:ascii="Times New Roman" w:hAnsi="Times New Roman"/>
          <w:sz w:val="28"/>
          <w:szCs w:val="28"/>
        </w:rPr>
        <w:br/>
        <w:t>по форме (</w:t>
      </w:r>
      <w:hyperlink w:anchor="Заявка" w:tooltip="#Заявка" w:history="1">
        <w:r>
          <w:rPr>
            <w:rStyle w:val="afe"/>
            <w:rFonts w:ascii="Times New Roman" w:hAnsi="Times New Roman"/>
            <w:sz w:val="28"/>
            <w:szCs w:val="28"/>
          </w:rPr>
          <w:t>Приложение № 6</w:t>
        </w:r>
      </w:hyperlink>
      <w:r>
        <w:rPr>
          <w:rFonts w:ascii="Times New Roman" w:hAnsi="Times New Roman"/>
          <w:sz w:val="28"/>
          <w:szCs w:val="28"/>
        </w:rPr>
        <w:t xml:space="preserve">) на адрес </w:t>
      </w:r>
      <w:hyperlink r:id="rId8" w:tooltip="mailto:cnrk@yandex.ru" w:history="1">
        <w:r>
          <w:rPr>
            <w:rStyle w:val="InternetLink"/>
            <w:rFonts w:ascii="Times New Roman" w:hAnsi="Times New Roman"/>
            <w:sz w:val="28"/>
            <w:szCs w:val="28"/>
          </w:rPr>
          <w:t>cnrk@yandex.ru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2006E1" w:rsidRDefault="00691C98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заявке прилагается сканированная копия или фото (разборчивое) квитанции об оплате добровольного целевого взноса. Целевой взнос оплачивается в срок до </w:t>
      </w:r>
      <w:r w:rsidR="00B923FE">
        <w:rPr>
          <w:rFonts w:ascii="Times New Roman" w:hAnsi="Times New Roman"/>
          <w:b/>
          <w:sz w:val="28"/>
          <w:szCs w:val="28"/>
        </w:rPr>
        <w:t>24 марта</w:t>
      </w:r>
      <w:r w:rsidR="002C7B4D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2006E1" w:rsidRDefault="00691C9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 конкурсе </w:t>
      </w:r>
      <w:r>
        <w:rPr>
          <w:rFonts w:ascii="Times New Roman" w:hAnsi="Times New Roman"/>
          <w:sz w:val="28"/>
          <w:szCs w:val="28"/>
          <w:u w:val="single"/>
        </w:rPr>
        <w:t>участники используют свои инструменты и материалы</w:t>
      </w:r>
      <w:r>
        <w:rPr>
          <w:rFonts w:ascii="Times New Roman" w:hAnsi="Times New Roman"/>
          <w:sz w:val="28"/>
          <w:szCs w:val="28"/>
        </w:rPr>
        <w:t>.</w:t>
      </w:r>
    </w:p>
    <w:p w:rsidR="002006E1" w:rsidRDefault="00691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Время на изготовление конкурсной работы – 2 часа.</w:t>
      </w:r>
    </w:p>
    <w:p w:rsidR="002006E1" w:rsidRDefault="00691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Победители конкурса определяются независимым жюри. </w:t>
      </w:r>
    </w:p>
    <w:p w:rsidR="002006E1" w:rsidRDefault="00691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По итогам конкурса в каждо</w:t>
      </w:r>
      <w:r w:rsidR="002C7B4D">
        <w:rPr>
          <w:rFonts w:ascii="Times New Roman" w:hAnsi="Times New Roman"/>
          <w:sz w:val="28"/>
          <w:szCs w:val="28"/>
        </w:rPr>
        <w:t xml:space="preserve">й номинации и возрастной </w:t>
      </w:r>
      <w:r>
        <w:rPr>
          <w:rFonts w:ascii="Times New Roman" w:hAnsi="Times New Roman"/>
          <w:sz w:val="28"/>
          <w:szCs w:val="28"/>
        </w:rPr>
        <w:t xml:space="preserve"> группе вручаются:</w:t>
      </w:r>
    </w:p>
    <w:p w:rsidR="002006E1" w:rsidRDefault="00691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дипломы дипломантов 1,2,3 степени, дипломы лауреатов 1,2,3 степени и медали лауреатов за 1,2,3 место, памятные подарки каждому участнику.</w:t>
      </w:r>
    </w:p>
    <w:p w:rsidR="002006E1" w:rsidRDefault="002006E1">
      <w:pPr>
        <w:pStyle w:val="afa"/>
        <w:jc w:val="right"/>
        <w:rPr>
          <w:rFonts w:ascii="Times New Roman" w:hAnsi="Times New Roman"/>
          <w:sz w:val="20"/>
          <w:szCs w:val="20"/>
        </w:rPr>
      </w:pPr>
    </w:p>
    <w:p w:rsidR="002006E1" w:rsidRDefault="002006E1">
      <w:pPr>
        <w:pStyle w:val="afa"/>
        <w:jc w:val="right"/>
        <w:rPr>
          <w:rFonts w:ascii="Times New Roman" w:hAnsi="Times New Roman"/>
          <w:sz w:val="20"/>
          <w:szCs w:val="20"/>
        </w:rPr>
      </w:pPr>
    </w:p>
    <w:p w:rsidR="002006E1" w:rsidRDefault="00691C98">
      <w:pPr>
        <w:pStyle w:val="afa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 w:clear="all"/>
      </w:r>
    </w:p>
    <w:p w:rsidR="002006E1" w:rsidRDefault="002006E1">
      <w:pPr>
        <w:pStyle w:val="afa"/>
        <w:jc w:val="right"/>
        <w:rPr>
          <w:rFonts w:ascii="Times New Roman" w:hAnsi="Times New Roman"/>
          <w:sz w:val="20"/>
          <w:szCs w:val="20"/>
        </w:rPr>
      </w:pPr>
    </w:p>
    <w:p w:rsidR="002006E1" w:rsidRDefault="00691C98">
      <w:pPr>
        <w:pStyle w:val="afa"/>
        <w:jc w:val="right"/>
        <w:rPr>
          <w:rFonts w:ascii="Times New Roman" w:hAnsi="Times New Roman"/>
          <w:sz w:val="20"/>
          <w:szCs w:val="20"/>
        </w:rPr>
      </w:pPr>
      <w:bookmarkStart w:id="10" w:name="Условия_КВР"/>
      <w:bookmarkEnd w:id="10"/>
      <w:r>
        <w:rPr>
          <w:rFonts w:ascii="Times New Roman" w:hAnsi="Times New Roman"/>
          <w:sz w:val="20"/>
          <w:szCs w:val="20"/>
        </w:rPr>
        <w:t>Приложение № 3</w:t>
      </w:r>
    </w:p>
    <w:p w:rsidR="002006E1" w:rsidRDefault="002006E1">
      <w:pPr>
        <w:pStyle w:val="afa"/>
        <w:jc w:val="right"/>
        <w:rPr>
          <w:rFonts w:ascii="Times New Roman" w:hAnsi="Times New Roman"/>
          <w:sz w:val="20"/>
          <w:szCs w:val="20"/>
        </w:rPr>
      </w:pPr>
    </w:p>
    <w:p w:rsidR="002006E1" w:rsidRDefault="002C7B4D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участия в</w:t>
      </w:r>
      <w:r w:rsidR="00691C98">
        <w:rPr>
          <w:rFonts w:ascii="Times New Roman" w:hAnsi="Times New Roman"/>
          <w:b/>
          <w:sz w:val="28"/>
          <w:szCs w:val="28"/>
        </w:rPr>
        <w:t xml:space="preserve"> конкурсе выставочных работ</w:t>
      </w:r>
    </w:p>
    <w:p w:rsidR="002006E1" w:rsidRDefault="002006E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pStyle w:val="afa"/>
        <w:ind w:left="284" w:hanging="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 Для участия в конкурсе необходимо до </w:t>
      </w:r>
      <w:r w:rsidR="002C7B4D">
        <w:rPr>
          <w:rFonts w:ascii="Times New Roman" w:hAnsi="Times New Roman"/>
          <w:b/>
          <w:bCs/>
          <w:sz w:val="28"/>
          <w:szCs w:val="28"/>
        </w:rPr>
        <w:t>31 марта 2023</w:t>
      </w:r>
      <w:r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подать заявку по форме </w:t>
      </w:r>
      <w:hyperlink r:id="rId9" w:history="1">
        <w:r w:rsidR="002C7B4D" w:rsidRPr="009A5C1F">
          <w:rPr>
            <w:rStyle w:val="afe"/>
            <w:rFonts w:ascii="Times New Roman" w:hAnsi="Times New Roman"/>
            <w:sz w:val="28"/>
            <w:szCs w:val="28"/>
          </w:rPr>
          <w:t>(Приложение № 6</w:t>
        </w:r>
      </w:hyperlink>
      <w:r>
        <w:rPr>
          <w:rFonts w:ascii="Times New Roman" w:hAnsi="Times New Roman"/>
          <w:sz w:val="28"/>
          <w:szCs w:val="28"/>
        </w:rPr>
        <w:t xml:space="preserve">) на адрес </w:t>
      </w:r>
      <w:hyperlink r:id="rId10" w:tooltip="mailto:cnrk@yandex.ru" w:history="1">
        <w:r>
          <w:rPr>
            <w:rStyle w:val="InternetLink"/>
            <w:rFonts w:ascii="Times New Roman" w:hAnsi="Times New Roman"/>
            <w:sz w:val="28"/>
            <w:szCs w:val="28"/>
          </w:rPr>
          <w:t>cnrk@yandex.ru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006E1" w:rsidRDefault="00691C98">
      <w:pPr>
        <w:pStyle w:val="af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 заявке прилагается:</w:t>
      </w:r>
    </w:p>
    <w:p w:rsidR="002006E1" w:rsidRDefault="00691C98">
      <w:pPr>
        <w:pStyle w:val="afa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очном участии: </w:t>
      </w:r>
    </w:p>
    <w:p w:rsidR="002006E1" w:rsidRDefault="00691C98">
      <w:pPr>
        <w:pStyle w:val="afa"/>
        <w:ind w:left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сканированная копия или фото (разборчивое) квитанции об оплате добровольного целевого взноса;</w:t>
      </w:r>
    </w:p>
    <w:p w:rsidR="002006E1" w:rsidRDefault="00691C98">
      <w:pPr>
        <w:pStyle w:val="afa"/>
        <w:ind w:left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b/>
          <w:sz w:val="28"/>
          <w:szCs w:val="28"/>
        </w:rPr>
        <w:t xml:space="preserve">этикетка по образцу </w:t>
      </w:r>
      <w:r>
        <w:rPr>
          <w:rFonts w:ascii="Times New Roman" w:hAnsi="Times New Roman"/>
          <w:sz w:val="28"/>
          <w:szCs w:val="28"/>
        </w:rPr>
        <w:t>(</w:t>
      </w:r>
      <w:hyperlink w:anchor="Этикетка" w:tooltip="#Этикетка" w:history="1">
        <w:r>
          <w:rPr>
            <w:rStyle w:val="afe"/>
            <w:rFonts w:ascii="Times New Roman" w:hAnsi="Times New Roman"/>
            <w:sz w:val="28"/>
            <w:szCs w:val="28"/>
          </w:rPr>
          <w:t>Приложение № 4</w:t>
        </w:r>
      </w:hyperlink>
      <w:r>
        <w:rPr>
          <w:rFonts w:ascii="Times New Roman" w:hAnsi="Times New Roman"/>
          <w:sz w:val="28"/>
          <w:szCs w:val="28"/>
        </w:rPr>
        <w:t>), содержащая следующие сведения: фамилия и имя автора, возраст, размер работы, материал, Ф.И.О. педагога;</w:t>
      </w:r>
    </w:p>
    <w:p w:rsidR="002006E1" w:rsidRPr="002C7B4D" w:rsidRDefault="00691C98">
      <w:pPr>
        <w:pStyle w:val="afa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при заочном участии: фотографии работ с </w:t>
      </w:r>
      <w:r>
        <w:rPr>
          <w:rFonts w:ascii="Times New Roman" w:hAnsi="Times New Roman"/>
          <w:b/>
          <w:sz w:val="28"/>
          <w:szCs w:val="28"/>
        </w:rPr>
        <w:t xml:space="preserve">этикетками по образцу </w:t>
      </w:r>
      <w:r>
        <w:rPr>
          <w:rFonts w:ascii="Times New Roman" w:hAnsi="Times New Roman"/>
          <w:sz w:val="28"/>
          <w:szCs w:val="28"/>
        </w:rPr>
        <w:t>(</w:t>
      </w:r>
      <w:hyperlink w:anchor="Этикетка" w:tooltip="#Этикетка" w:history="1">
        <w:r>
          <w:rPr>
            <w:rStyle w:val="afe"/>
            <w:rFonts w:ascii="Times New Roman" w:hAnsi="Times New Roman"/>
            <w:sz w:val="28"/>
            <w:szCs w:val="28"/>
          </w:rPr>
          <w:t>Приложение № 4</w:t>
        </w:r>
      </w:hyperlink>
      <w:r>
        <w:rPr>
          <w:rFonts w:ascii="Times New Roman" w:hAnsi="Times New Roman"/>
          <w:sz w:val="28"/>
          <w:szCs w:val="28"/>
        </w:rPr>
        <w:t xml:space="preserve">), содержащими следующие сведения: фамилия и имя исполнителя, возраст, размер работы, материал, Ф.И.О. педагога. Фотография должна быть откадрирована по размеру работы, в </w:t>
      </w:r>
      <w:r w:rsidRPr="002C7B4D">
        <w:rPr>
          <w:rFonts w:ascii="Times New Roman" w:hAnsi="Times New Roman"/>
          <w:sz w:val="28"/>
          <w:szCs w:val="28"/>
          <w:u w:val="single"/>
        </w:rPr>
        <w:t>наименовании файла фамилия и имя автора, название работы.</w:t>
      </w:r>
      <w:r w:rsidR="002C7B4D">
        <w:rPr>
          <w:rFonts w:ascii="Times New Roman" w:hAnsi="Times New Roman"/>
          <w:sz w:val="28"/>
          <w:szCs w:val="28"/>
          <w:u w:val="single"/>
        </w:rPr>
        <w:t xml:space="preserve"> Если файлы не подписаны организатор отклоняет заявку и работы на конкурсе не рассматриваются.</w:t>
      </w:r>
    </w:p>
    <w:p w:rsidR="002006E1" w:rsidRDefault="00691C98">
      <w:pPr>
        <w:pStyle w:val="af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От каждого участника на очный конкурс принимается не более 3-х работ в одной номинации.</w:t>
      </w:r>
    </w:p>
    <w:p w:rsidR="002006E1" w:rsidRDefault="00691C98">
      <w:pPr>
        <w:pStyle w:val="afa"/>
        <w:ind w:left="284" w:hanging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Работы для очного конкурса с этикетками по образцу (</w:t>
      </w:r>
      <w:hyperlink w:anchor="Этикетка" w:tooltip="#Этикетка" w:history="1">
        <w:r>
          <w:rPr>
            <w:rStyle w:val="afe"/>
            <w:rFonts w:ascii="Times New Roman" w:hAnsi="Times New Roman"/>
            <w:sz w:val="28"/>
            <w:szCs w:val="28"/>
          </w:rPr>
          <w:t>Приложение № 4</w:t>
        </w:r>
      </w:hyperlink>
      <w:r>
        <w:rPr>
          <w:rFonts w:ascii="Times New Roman" w:hAnsi="Times New Roman"/>
          <w:sz w:val="28"/>
          <w:szCs w:val="28"/>
        </w:rPr>
        <w:t>) необходимо предоставить по адресу: г. Новосибирск, ул. Ельцовская, 5. График приёма работ см. в программе конкурса (</w:t>
      </w:r>
      <w:hyperlink w:anchor="Программа_конкурса" w:tooltip="#Программа_конкурса" w:history="1">
        <w:r>
          <w:rPr>
            <w:rStyle w:val="InternetLink"/>
            <w:rFonts w:ascii="Times New Roman" w:hAnsi="Times New Roman"/>
            <w:sz w:val="28"/>
            <w:szCs w:val="28"/>
          </w:rPr>
          <w:t>Приложение № 1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2006E1" w:rsidRDefault="00691C98">
      <w:pPr>
        <w:pStyle w:val="afa"/>
        <w:ind w:left="284" w:hanging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Всем участникам вручается диплом (при заочном участии – в электронном виде).</w:t>
      </w:r>
    </w:p>
    <w:p w:rsidR="002006E1" w:rsidRDefault="00691C98">
      <w:pPr>
        <w:pStyle w:val="af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Победители конкурсов определяются независимым жюри. </w:t>
      </w:r>
    </w:p>
    <w:p w:rsidR="002006E1" w:rsidRDefault="00691C98">
      <w:pPr>
        <w:pStyle w:val="afa"/>
        <w:ind w:left="284" w:hanging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По итогам конкурсов победителям в каждой номинации и возрастной группе вручаются:</w:t>
      </w:r>
    </w:p>
    <w:p w:rsidR="002006E1" w:rsidRDefault="00691C98">
      <w:pPr>
        <w:pStyle w:val="af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дипломы дипломантов 1,2,3 степени, дипломы лауреатов 1,2,3 степени и медали лауреатов за 1,2,3 место, памятные подарки каждому участнику;</w:t>
      </w:r>
    </w:p>
    <w:p w:rsidR="002006E1" w:rsidRDefault="00691C98">
      <w:pPr>
        <w:pStyle w:val="af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заочном участии </w:t>
      </w:r>
      <w:r>
        <w:rPr>
          <w:rFonts w:ascii="Times New Roman" w:hAnsi="Times New Roman"/>
          <w:sz w:val="28"/>
          <w:szCs w:val="28"/>
        </w:rPr>
        <w:noBreakHyphen/>
        <w:t xml:space="preserve"> вручаются дипломы дипломантов 1,2,3 степени, дипломы лауреатов 1,2,3 степени в электронном виде.</w:t>
      </w:r>
    </w:p>
    <w:p w:rsidR="002006E1" w:rsidRDefault="002006E1">
      <w:pPr>
        <w:pStyle w:val="afa"/>
        <w:ind w:left="284"/>
        <w:jc w:val="both"/>
        <w:rPr>
          <w:rFonts w:ascii="Times New Roman" w:hAnsi="Times New Roman"/>
          <w:sz w:val="26"/>
          <w:szCs w:val="26"/>
        </w:rPr>
      </w:pPr>
    </w:p>
    <w:p w:rsidR="002006E1" w:rsidRDefault="002006E1">
      <w:pPr>
        <w:pStyle w:val="afa"/>
        <w:ind w:left="284"/>
        <w:jc w:val="both"/>
        <w:rPr>
          <w:rFonts w:ascii="Times New Roman" w:hAnsi="Times New Roman"/>
          <w:sz w:val="26"/>
          <w:szCs w:val="26"/>
        </w:rPr>
      </w:pPr>
    </w:p>
    <w:p w:rsidR="002006E1" w:rsidRDefault="002006E1">
      <w:pPr>
        <w:pStyle w:val="afa"/>
        <w:jc w:val="right"/>
        <w:rPr>
          <w:rFonts w:ascii="Times New Roman" w:hAnsi="Times New Roman"/>
          <w:sz w:val="26"/>
          <w:szCs w:val="26"/>
        </w:rPr>
      </w:pPr>
      <w:bookmarkStart w:id="11" w:name="%D0%97%D0%B0%D1%8F%D0%B2%D0%BA%D0%B0%D0%"/>
      <w:bookmarkEnd w:id="11"/>
    </w:p>
    <w:p w:rsidR="002006E1" w:rsidRDefault="00691C98">
      <w:pPr>
        <w:pStyle w:val="afa"/>
        <w:jc w:val="right"/>
        <w:rPr>
          <w:rFonts w:ascii="Times New Roman" w:hAnsi="Times New Roman"/>
          <w:sz w:val="20"/>
          <w:szCs w:val="20"/>
        </w:rPr>
      </w:pPr>
      <w:bookmarkStart w:id="12" w:name="%D1%8D%D1%82%D0%B8%D0%BA%D0%B5%D1%82%D0%"/>
      <w:bookmarkStart w:id="13" w:name="Этикетка"/>
      <w:bookmarkEnd w:id="12"/>
      <w:bookmarkEnd w:id="13"/>
      <w:r>
        <w:rPr>
          <w:rFonts w:ascii="Times New Roman" w:hAnsi="Times New Roman"/>
          <w:sz w:val="20"/>
          <w:szCs w:val="20"/>
        </w:rPr>
        <w:t>Приложение № 4</w:t>
      </w:r>
    </w:p>
    <w:p w:rsidR="002006E1" w:rsidRDefault="00691C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этикетки</w:t>
      </w:r>
    </w:p>
    <w:p w:rsidR="002006E1" w:rsidRDefault="002006E1">
      <w:pPr>
        <w:pStyle w:val="afa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7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89"/>
      </w:tblGrid>
      <w:tr w:rsidR="002006E1">
        <w:trPr>
          <w:jc w:val="center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E1" w:rsidRDefault="00691C9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«Очаг». 2022г.</w:t>
            </w:r>
          </w:p>
          <w:p w:rsidR="002006E1" w:rsidRDefault="00691C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Соломка, 30х40</w:t>
            </w:r>
          </w:p>
          <w:p w:rsidR="002006E1" w:rsidRDefault="00691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Иванова Мария, </w:t>
            </w:r>
            <w:r>
              <w:rPr>
                <w:rFonts w:ascii="Arial" w:hAnsi="Arial" w:cs="Arial"/>
                <w:sz w:val="28"/>
                <w:szCs w:val="28"/>
              </w:rPr>
              <w:t>12 лет</w:t>
            </w:r>
          </w:p>
          <w:p w:rsidR="002006E1" w:rsidRDefault="00691C98">
            <w:pPr>
              <w:pStyle w:val="afa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Педагог Сергеева Светлана Ивановна</w:t>
            </w:r>
          </w:p>
          <w:p w:rsidR="002006E1" w:rsidRDefault="00691C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г. Прокопьевск</w:t>
            </w:r>
          </w:p>
          <w:p w:rsidR="002006E1" w:rsidRDefault="00691C9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Творческое объединение «Радуга»</w:t>
            </w:r>
          </w:p>
          <w:p w:rsidR="002006E1" w:rsidRDefault="00691C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МБОУ ДОД «Детская художественная школа № 1»</w:t>
            </w:r>
          </w:p>
        </w:tc>
      </w:tr>
    </w:tbl>
    <w:p w:rsidR="002006E1" w:rsidRDefault="002006E1">
      <w:pPr>
        <w:pStyle w:val="afa"/>
        <w:rPr>
          <w:rFonts w:ascii="Times New Roman" w:hAnsi="Times New Roman"/>
          <w:sz w:val="16"/>
          <w:szCs w:val="16"/>
        </w:rPr>
      </w:pPr>
      <w:bookmarkStart w:id="14" w:name="%D0%B8%D0%BD%D1%84%D0%BE%D1%86%D0%B5%D0%"/>
      <w:bookmarkEnd w:id="14"/>
    </w:p>
    <w:p w:rsidR="002006E1" w:rsidRDefault="002006E1">
      <w:pPr>
        <w:pStyle w:val="afa"/>
        <w:rPr>
          <w:rFonts w:ascii="Times New Roman" w:hAnsi="Times New Roman"/>
          <w:sz w:val="16"/>
          <w:szCs w:val="16"/>
        </w:rPr>
      </w:pPr>
    </w:p>
    <w:p w:rsidR="002006E1" w:rsidRDefault="002006E1">
      <w:pPr>
        <w:pStyle w:val="afa"/>
        <w:jc w:val="right"/>
        <w:rPr>
          <w:rFonts w:ascii="Times New Roman" w:hAnsi="Times New Roman"/>
          <w:sz w:val="20"/>
          <w:szCs w:val="20"/>
        </w:rPr>
      </w:pPr>
    </w:p>
    <w:p w:rsidR="002006E1" w:rsidRDefault="00691C98">
      <w:pPr>
        <w:pStyle w:val="afa"/>
        <w:jc w:val="right"/>
        <w:rPr>
          <w:rFonts w:ascii="Times New Roman" w:hAnsi="Times New Roman"/>
          <w:sz w:val="20"/>
          <w:szCs w:val="20"/>
        </w:rPr>
      </w:pPr>
      <w:bookmarkStart w:id="15" w:name="Целевые_взносы"/>
      <w:bookmarkEnd w:id="15"/>
      <w:r>
        <w:rPr>
          <w:rFonts w:ascii="Times New Roman" w:hAnsi="Times New Roman"/>
          <w:sz w:val="20"/>
          <w:szCs w:val="20"/>
        </w:rPr>
        <w:t>Приложение № 5</w:t>
      </w:r>
    </w:p>
    <w:p w:rsidR="002006E1" w:rsidRDefault="002006E1">
      <w:pPr>
        <w:pStyle w:val="afa"/>
        <w:jc w:val="right"/>
        <w:rPr>
          <w:rFonts w:ascii="Times New Roman" w:hAnsi="Times New Roman"/>
          <w:sz w:val="20"/>
          <w:szCs w:val="20"/>
        </w:rPr>
      </w:pPr>
    </w:p>
    <w:p w:rsidR="002006E1" w:rsidRDefault="00691C98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добровольных целевых взносах</w:t>
      </w:r>
    </w:p>
    <w:p w:rsidR="002006E1" w:rsidRDefault="002006E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2006E1" w:rsidRDefault="00691C98">
      <w:pPr>
        <w:pStyle w:val="afa"/>
        <w:jc w:val="both"/>
      </w:pPr>
      <w:r>
        <w:rPr>
          <w:rFonts w:ascii="Times New Roman" w:hAnsi="Times New Roman"/>
          <w:sz w:val="28"/>
          <w:szCs w:val="28"/>
        </w:rPr>
        <w:t>Добровольные целевые взносы могут быть израсходованы на следующие цели:</w:t>
      </w: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изготовление дизайна печатной продукции (дипломы, баннеры и т.д.);</w:t>
      </w: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печать дипломов, баннеров и т.д.;</w:t>
      </w:r>
    </w:p>
    <w:p w:rsidR="002006E1" w:rsidRDefault="00691C98">
      <w:pPr>
        <w:pStyle w:val="afa"/>
        <w:jc w:val="both"/>
      </w:pPr>
      <w:r>
        <w:rPr>
          <w:rFonts w:ascii="Times New Roman" w:hAnsi="Times New Roman"/>
          <w:sz w:val="28"/>
          <w:szCs w:val="28"/>
        </w:rPr>
        <w:t>– услуги по организации работы членов жюри;</w:t>
      </w: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приобретение наградного фонда (призы, рамки для дипломов);</w:t>
      </w: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аренду оборудования и оплату транспортных услуг по его доставке;</w:t>
      </w: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монтаж/демонтаж баннеров;</w:t>
      </w:r>
    </w:p>
    <w:p w:rsidR="002006E1" w:rsidRDefault="00691C98">
      <w:pPr>
        <w:pStyle w:val="afa"/>
        <w:jc w:val="both"/>
      </w:pPr>
      <w:r>
        <w:rPr>
          <w:rFonts w:ascii="Times New Roman" w:hAnsi="Times New Roman"/>
          <w:sz w:val="28"/>
          <w:szCs w:val="28"/>
        </w:rPr>
        <w:t>– оплата расходов по проведению развлекательной программы и оплата услуг аниматоров;</w:t>
      </w:r>
    </w:p>
    <w:p w:rsidR="002006E1" w:rsidRDefault="00691C9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прочие расходы согласно смете на данное мероприятие, утвержденной руководителем Фонда;</w:t>
      </w:r>
    </w:p>
    <w:p w:rsidR="002006E1" w:rsidRDefault="00691C98">
      <w:pPr>
        <w:pStyle w:val="afa"/>
        <w:jc w:val="both"/>
      </w:pPr>
      <w:r>
        <w:rPr>
          <w:rFonts w:ascii="Times New Roman" w:hAnsi="Times New Roman"/>
          <w:sz w:val="28"/>
          <w:szCs w:val="28"/>
        </w:rPr>
        <w:t>– прочие расходы на уставную деятельность Фонда.</w:t>
      </w:r>
    </w:p>
    <w:p w:rsidR="002C7B4D" w:rsidRDefault="002C7B4D">
      <w:pPr>
        <w:pStyle w:val="afa"/>
        <w:ind w:left="7668"/>
        <w:jc w:val="both"/>
        <w:rPr>
          <w:rFonts w:ascii="Times New Roman" w:hAnsi="Times New Roman"/>
          <w:sz w:val="20"/>
          <w:szCs w:val="20"/>
        </w:rPr>
      </w:pPr>
      <w:bookmarkStart w:id="16" w:name="Заявка"/>
      <w:bookmarkEnd w:id="16"/>
    </w:p>
    <w:p w:rsidR="002C7B4D" w:rsidRDefault="002C7B4D">
      <w:pPr>
        <w:pStyle w:val="afa"/>
        <w:ind w:left="7668"/>
        <w:jc w:val="both"/>
        <w:rPr>
          <w:rFonts w:ascii="Times New Roman" w:hAnsi="Times New Roman"/>
          <w:sz w:val="20"/>
          <w:szCs w:val="20"/>
        </w:rPr>
      </w:pPr>
    </w:p>
    <w:p w:rsidR="002C7B4D" w:rsidRDefault="002C7B4D">
      <w:pPr>
        <w:pStyle w:val="afa"/>
        <w:ind w:left="7668"/>
        <w:jc w:val="both"/>
        <w:rPr>
          <w:rFonts w:ascii="Times New Roman" w:hAnsi="Times New Roman"/>
          <w:sz w:val="20"/>
          <w:szCs w:val="20"/>
        </w:rPr>
      </w:pPr>
    </w:p>
    <w:p w:rsidR="002006E1" w:rsidRDefault="00691C98">
      <w:pPr>
        <w:pStyle w:val="afa"/>
        <w:ind w:left="76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№6</w:t>
      </w:r>
    </w:p>
    <w:p w:rsidR="002006E1" w:rsidRDefault="002006E1">
      <w:pPr>
        <w:pStyle w:val="afa"/>
        <w:ind w:left="7668"/>
        <w:jc w:val="both"/>
      </w:pPr>
    </w:p>
    <w:p w:rsidR="00DE280B" w:rsidRPr="00DE280B" w:rsidRDefault="00DE280B" w:rsidP="00DE280B">
      <w:pPr>
        <w:spacing w:after="160" w:line="259" w:lineRule="auto"/>
        <w:jc w:val="right"/>
        <w:rPr>
          <w:b/>
          <w:color w:val="C00000"/>
          <w:lang w:eastAsia="en-US"/>
        </w:rPr>
      </w:pPr>
    </w:p>
    <w:p w:rsidR="00DE280B" w:rsidRPr="00DE280B" w:rsidRDefault="00DE280B" w:rsidP="00DE280B">
      <w:pPr>
        <w:spacing w:after="160" w:line="259" w:lineRule="auto"/>
        <w:jc w:val="center"/>
        <w:rPr>
          <w:b/>
          <w:color w:val="C00000"/>
          <w:lang w:eastAsia="en-US"/>
        </w:rPr>
      </w:pPr>
      <w:r w:rsidRPr="00DE280B">
        <w:rPr>
          <w:b/>
          <w:color w:val="C00000"/>
          <w:lang w:eastAsia="en-US"/>
        </w:rPr>
        <w:t>ВНИМАНИЕ! Вся информация указанная в заявках будет отображаться в дипломах участников. Будьте внимательны при заполнении!</w:t>
      </w:r>
    </w:p>
    <w:p w:rsidR="00DE280B" w:rsidRDefault="00DE280B">
      <w:pPr>
        <w:pStyle w:val="afa"/>
        <w:ind w:left="7668"/>
        <w:jc w:val="both"/>
      </w:pPr>
    </w:p>
    <w:p w:rsidR="00DE280B" w:rsidRDefault="00DE280B">
      <w:pPr>
        <w:pStyle w:val="afa"/>
        <w:ind w:left="7668"/>
        <w:jc w:val="both"/>
      </w:pPr>
    </w:p>
    <w:p w:rsidR="002C7B4D" w:rsidRDefault="00691C98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Заявка на участие в открытом творческом конкурсе</w:t>
      </w:r>
    </w:p>
    <w:p w:rsidR="002006E1" w:rsidRDefault="002C7B4D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(заполнено для образца)</w:t>
      </w:r>
      <w:r w:rsidR="00691C9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242"/>
        <w:gridCol w:w="1426"/>
        <w:gridCol w:w="842"/>
        <w:gridCol w:w="1560"/>
        <w:gridCol w:w="992"/>
        <w:gridCol w:w="992"/>
        <w:gridCol w:w="709"/>
        <w:gridCol w:w="1417"/>
      </w:tblGrid>
      <w:tr w:rsidR="002006E1" w:rsidTr="002C7B4D"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Ф.И. участника (полностью)</w:t>
            </w:r>
          </w:p>
        </w:tc>
        <w:tc>
          <w:tcPr>
            <w:tcW w:w="1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Ф.И. участника в Дательном падеже</w:t>
            </w:r>
          </w:p>
        </w:tc>
        <w:tc>
          <w:tcPr>
            <w:tcW w:w="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DE280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Возраст на 29.10.2023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Ф.И.О. педагога (полностью)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е-mail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Направление ДПИ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Номинация конкурса</w:t>
            </w:r>
          </w:p>
        </w:tc>
      </w:tr>
      <w:tr w:rsidR="002006E1" w:rsidTr="002C7B4D"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Петрова Марина</w:t>
            </w:r>
          </w:p>
        </w:tc>
        <w:tc>
          <w:tcPr>
            <w:tcW w:w="1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Петровой Марине</w:t>
            </w:r>
          </w:p>
        </w:tc>
        <w:tc>
          <w:tcPr>
            <w:tcW w:w="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лет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Николаева Маргарита Дмитриевна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8 923 156 12 34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5934C0">
            <w:pPr>
              <w:rPr>
                <w:rFonts w:ascii="Times New Roman" w:eastAsia="Times New Roman" w:hAnsi="Times New Roman"/>
              </w:rPr>
            </w:pPr>
            <w:hyperlink r:id="rId11" w:tooltip="mailto:Art-nsk@mail.ru" w:history="1">
              <w:r w:rsidR="00691C98">
                <w:rPr>
                  <w:rStyle w:val="afe"/>
                  <w:rFonts w:ascii="Times New Roman" w:eastAsia="Times New Roman" w:hAnsi="Times New Roman"/>
                  <w:lang w:val="en-US"/>
                </w:rPr>
                <w:t>Art-nsk@mail.ru</w:t>
              </w:r>
            </w:hyperlink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ДПИ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Роспись</w:t>
            </w:r>
          </w:p>
        </w:tc>
      </w:tr>
      <w:tr w:rsidR="002006E1" w:rsidTr="002C7B4D"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Абрамова Мария</w:t>
            </w:r>
          </w:p>
        </w:tc>
        <w:tc>
          <w:tcPr>
            <w:tcW w:w="1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Абрамовой Марии</w:t>
            </w:r>
          </w:p>
        </w:tc>
        <w:tc>
          <w:tcPr>
            <w:tcW w:w="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лет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Николаева Маргарита Дмитриевна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8 923 156 12 34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5934C0">
            <w:pPr>
              <w:rPr>
                <w:rFonts w:ascii="Times New Roman" w:eastAsia="Times New Roman" w:hAnsi="Times New Roman"/>
              </w:rPr>
            </w:pPr>
            <w:hyperlink r:id="rId12" w:tooltip="mailto:Art-nsk@mail.ru" w:history="1">
              <w:r w:rsidR="00691C98">
                <w:rPr>
                  <w:rStyle w:val="afe"/>
                  <w:rFonts w:ascii="Times New Roman" w:eastAsia="Times New Roman" w:hAnsi="Times New Roman"/>
                </w:rPr>
                <w:t>Art-nsk@mail.ru</w:t>
              </w:r>
            </w:hyperlink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ДПИ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Лепка</w:t>
            </w:r>
          </w:p>
        </w:tc>
      </w:tr>
      <w:tr w:rsidR="002006E1" w:rsidTr="002C7B4D">
        <w:tc>
          <w:tcPr>
            <w:tcW w:w="26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учебного заведения (для диплома)</w:t>
            </w:r>
          </w:p>
        </w:tc>
        <w:tc>
          <w:tcPr>
            <w:tcW w:w="651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006E1" w:rsidRDefault="002006E1">
            <w:pPr>
              <w:rPr>
                <w:rFonts w:ascii="Times New Roman" w:eastAsia="Times New Roman" w:hAnsi="Times New Roman"/>
              </w:rPr>
            </w:pPr>
          </w:p>
        </w:tc>
      </w:tr>
      <w:tr w:rsidR="002006E1" w:rsidTr="002C7B4D">
        <w:tc>
          <w:tcPr>
            <w:tcW w:w="26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Место проживания</w:t>
            </w:r>
          </w:p>
          <w:p w:rsidR="002006E1" w:rsidRDefault="00691C9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(село/город, район/область)</w:t>
            </w:r>
          </w:p>
        </w:tc>
        <w:tc>
          <w:tcPr>
            <w:tcW w:w="651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006E1" w:rsidRDefault="002006E1">
            <w:pPr>
              <w:rPr>
                <w:rFonts w:ascii="Times New Roman" w:eastAsia="Times New Roman" w:hAnsi="Times New Roman"/>
              </w:rPr>
            </w:pPr>
          </w:p>
        </w:tc>
      </w:tr>
    </w:tbl>
    <w:p w:rsidR="002006E1" w:rsidRDefault="002006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E280B" w:rsidRDefault="00DE280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E280B" w:rsidRPr="00DE280B" w:rsidRDefault="00DE280B" w:rsidP="00DE280B">
      <w:pPr>
        <w:spacing w:after="160" w:line="259" w:lineRule="auto"/>
        <w:jc w:val="right"/>
        <w:rPr>
          <w:b/>
          <w:color w:val="C00000"/>
          <w:lang w:eastAsia="en-US"/>
        </w:rPr>
      </w:pPr>
    </w:p>
    <w:p w:rsidR="00DE280B" w:rsidRPr="00DE280B" w:rsidRDefault="00DE280B" w:rsidP="00DE280B">
      <w:pPr>
        <w:spacing w:after="160" w:line="259" w:lineRule="auto"/>
        <w:jc w:val="center"/>
        <w:rPr>
          <w:b/>
          <w:color w:val="C00000"/>
          <w:lang w:eastAsia="en-US"/>
        </w:rPr>
      </w:pPr>
      <w:r w:rsidRPr="00DE280B">
        <w:rPr>
          <w:b/>
          <w:color w:val="C00000"/>
          <w:lang w:eastAsia="en-US"/>
        </w:rPr>
        <w:t>ВНИМАНИЕ! Вся информация указанная в заявках будет отображаться в дипломах участников. Будьте внимательны при заполнении!</w:t>
      </w:r>
    </w:p>
    <w:p w:rsidR="00DE280B" w:rsidRDefault="00DE280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006E1" w:rsidRDefault="00DE280B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Заявка на участие в </w:t>
      </w:r>
      <w:r w:rsidR="00691C9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конкурсе выставочных работ</w:t>
      </w:r>
    </w:p>
    <w:p w:rsidR="00DE280B" w:rsidRPr="00DE280B" w:rsidRDefault="00DE280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E280B">
        <w:rPr>
          <w:rFonts w:ascii="Times New Roman" w:eastAsia="Times New Roman" w:hAnsi="Times New Roman"/>
          <w:b/>
          <w:color w:val="000000"/>
          <w:sz w:val="28"/>
          <w:szCs w:val="28"/>
        </w:rPr>
        <w:t>(Заполнено для образца)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384"/>
        <w:gridCol w:w="1260"/>
        <w:gridCol w:w="725"/>
        <w:gridCol w:w="1417"/>
        <w:gridCol w:w="1177"/>
        <w:gridCol w:w="1500"/>
        <w:gridCol w:w="812"/>
        <w:gridCol w:w="1070"/>
      </w:tblGrid>
      <w:tr w:rsidR="002006E1">
        <w:trPr>
          <w:trHeight w:val="600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2006E1" w:rsidRDefault="00691C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 участника (полностью)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 участника в Дательном падеже</w:t>
            </w:r>
          </w:p>
        </w:tc>
        <w:tc>
          <w:tcPr>
            <w:tcW w:w="72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006E1" w:rsidRDefault="00DE280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Возраст на 08.04.2023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006E1" w:rsidRDefault="00691C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Ф.И.О. педагога (полностью)</w:t>
            </w:r>
          </w:p>
        </w:tc>
        <w:tc>
          <w:tcPr>
            <w:tcW w:w="117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006E1" w:rsidRDefault="00691C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телефонпедагога</w:t>
            </w:r>
          </w:p>
        </w:tc>
        <w:tc>
          <w:tcPr>
            <w:tcW w:w="15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006E1" w:rsidRDefault="00691C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81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006E1" w:rsidRDefault="00691C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Номинация </w:t>
            </w:r>
          </w:p>
        </w:tc>
        <w:tc>
          <w:tcPr>
            <w:tcW w:w="107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2006E1" w:rsidRDefault="00691C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Форма участия</w:t>
            </w:r>
          </w:p>
        </w:tc>
      </w:tr>
      <w:tr w:rsidR="002006E1">
        <w:trPr>
          <w:trHeight w:val="600"/>
        </w:trPr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2006E1" w:rsidRDefault="00691C9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Иванова Анастасия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006E1" w:rsidRDefault="00691C9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Ивановой Анастасии</w:t>
            </w:r>
          </w:p>
        </w:tc>
        <w:tc>
          <w:tcPr>
            <w:tcW w:w="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006E1" w:rsidRDefault="00691C9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лет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006E1" w:rsidRDefault="00691C9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Петрова Мария Васильевна</w:t>
            </w:r>
          </w:p>
        </w:tc>
        <w:tc>
          <w:tcPr>
            <w:tcW w:w="11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006E1" w:rsidRDefault="00691C9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917 357 64 46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006E1" w:rsidRDefault="005934C0">
            <w:pPr>
              <w:spacing w:line="240" w:lineRule="auto"/>
              <w:rPr>
                <w:rFonts w:ascii="Times New Roman" w:eastAsia="Times New Roman" w:hAnsi="Times New Roman"/>
              </w:rPr>
            </w:pPr>
            <w:hyperlink r:id="rId13" w:tooltip="mailto:petrova@mail.ru" w:history="1">
              <w:r w:rsidR="00691C98">
                <w:rPr>
                  <w:rStyle w:val="afe"/>
                  <w:rFonts w:ascii="Times New Roman" w:eastAsia="Times New Roman" w:hAnsi="Times New Roman"/>
                  <w:lang w:val="en-US"/>
                </w:rPr>
                <w:t>petrova@mail.ru</w:t>
              </w:r>
            </w:hyperlink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006E1" w:rsidRDefault="00691C9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ДПИ</w:t>
            </w:r>
          </w:p>
        </w:tc>
        <w:tc>
          <w:tcPr>
            <w:tcW w:w="1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2006E1" w:rsidRDefault="00691C9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Очно</w:t>
            </w:r>
          </w:p>
        </w:tc>
      </w:tr>
      <w:tr w:rsidR="002C7B4D" w:rsidTr="002C7B4D">
        <w:trPr>
          <w:trHeight w:val="600"/>
        </w:trPr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2C7B4D" w:rsidRDefault="002C7B4D" w:rsidP="004474A0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Абрамова Мария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2C7B4D" w:rsidRDefault="002C7B4D" w:rsidP="004474A0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Абрамовой Марии</w:t>
            </w:r>
          </w:p>
        </w:tc>
        <w:tc>
          <w:tcPr>
            <w:tcW w:w="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C7B4D" w:rsidRDefault="002C7B4D" w:rsidP="004474A0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лет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C7B4D" w:rsidRDefault="002C7B4D" w:rsidP="004474A0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Иванова Ксения Васильевна</w:t>
            </w:r>
          </w:p>
        </w:tc>
        <w:tc>
          <w:tcPr>
            <w:tcW w:w="11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C7B4D" w:rsidRDefault="002C7B4D" w:rsidP="004474A0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923 827 15 56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C7B4D" w:rsidRPr="002C7B4D" w:rsidRDefault="005934C0" w:rsidP="004474A0">
            <w:pPr>
              <w:spacing w:line="240" w:lineRule="auto"/>
            </w:pPr>
            <w:hyperlink r:id="rId14" w:tooltip="mailto:ivanova@mail.ru" w:history="1">
              <w:r w:rsidR="002C7B4D" w:rsidRPr="002C7B4D">
                <w:rPr>
                  <w:rStyle w:val="afe"/>
                </w:rPr>
                <w:t>ivanova@mail.ru</w:t>
              </w:r>
            </w:hyperlink>
          </w:p>
        </w:tc>
        <w:tc>
          <w:tcPr>
            <w:tcW w:w="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2C7B4D" w:rsidRDefault="002C7B4D" w:rsidP="004474A0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ДПИ </w:t>
            </w:r>
          </w:p>
        </w:tc>
        <w:tc>
          <w:tcPr>
            <w:tcW w:w="1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2C7B4D" w:rsidRDefault="002C7B4D" w:rsidP="004474A0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Заочно </w:t>
            </w:r>
          </w:p>
        </w:tc>
      </w:tr>
      <w:tr w:rsidR="002C7B4D" w:rsidTr="002C7B4D">
        <w:trPr>
          <w:trHeight w:val="600"/>
        </w:trPr>
        <w:tc>
          <w:tcPr>
            <w:tcW w:w="3369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2C7B4D" w:rsidRDefault="002C7B4D" w:rsidP="004474A0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учебного заведения (для диплома)</w:t>
            </w:r>
          </w:p>
        </w:tc>
        <w:tc>
          <w:tcPr>
            <w:tcW w:w="59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2C7B4D" w:rsidRDefault="002C7B4D" w:rsidP="004474A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«Детская художественная школа № 2 г. Тайга»</w:t>
            </w:r>
          </w:p>
        </w:tc>
      </w:tr>
      <w:tr w:rsidR="002C7B4D" w:rsidTr="002C7B4D">
        <w:trPr>
          <w:trHeight w:val="600"/>
        </w:trPr>
        <w:tc>
          <w:tcPr>
            <w:tcW w:w="3369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2C7B4D" w:rsidRDefault="002C7B4D" w:rsidP="004474A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Место проживания</w:t>
            </w:r>
          </w:p>
          <w:p w:rsidR="002C7B4D" w:rsidRDefault="002C7B4D" w:rsidP="004474A0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(село/город, район/область)</w:t>
            </w:r>
          </w:p>
        </w:tc>
        <w:tc>
          <w:tcPr>
            <w:tcW w:w="59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7B4D" w:rsidRDefault="002C7B4D" w:rsidP="004474A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 Тайга, Кемеровская область</w:t>
            </w:r>
          </w:p>
        </w:tc>
      </w:tr>
    </w:tbl>
    <w:p w:rsidR="002006E1" w:rsidRDefault="002006E1"/>
    <w:p w:rsidR="002006E1" w:rsidRDefault="002006E1">
      <w:pPr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sectPr w:rsidR="002006E1">
      <w:pgSz w:w="11906" w:h="16838"/>
      <w:pgMar w:top="709" w:right="850" w:bottom="709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4C0" w:rsidRDefault="005934C0">
      <w:pPr>
        <w:spacing w:after="0" w:line="240" w:lineRule="auto"/>
      </w:pPr>
      <w:r>
        <w:separator/>
      </w:r>
    </w:p>
  </w:endnote>
  <w:endnote w:type="continuationSeparator" w:id="0">
    <w:p w:rsidR="005934C0" w:rsidRDefault="0059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4C0" w:rsidRDefault="005934C0">
      <w:pPr>
        <w:spacing w:after="0" w:line="240" w:lineRule="auto"/>
      </w:pPr>
      <w:r>
        <w:separator/>
      </w:r>
    </w:p>
  </w:footnote>
  <w:footnote w:type="continuationSeparator" w:id="0">
    <w:p w:rsidR="005934C0" w:rsidRDefault="00593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4BD7"/>
    <w:multiLevelType w:val="hybridMultilevel"/>
    <w:tmpl w:val="74925F8C"/>
    <w:lvl w:ilvl="0" w:tplc="D22EBE8E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CC1CFF0C">
      <w:start w:val="1"/>
      <w:numFmt w:val="decimal"/>
      <w:lvlText w:val=""/>
      <w:lvlJc w:val="left"/>
    </w:lvl>
    <w:lvl w:ilvl="2" w:tplc="FBB620AE">
      <w:start w:val="1"/>
      <w:numFmt w:val="decimal"/>
      <w:lvlText w:val=""/>
      <w:lvlJc w:val="left"/>
    </w:lvl>
    <w:lvl w:ilvl="3" w:tplc="34AE8004">
      <w:start w:val="1"/>
      <w:numFmt w:val="decimal"/>
      <w:lvlText w:val=""/>
      <w:lvlJc w:val="left"/>
    </w:lvl>
    <w:lvl w:ilvl="4" w:tplc="A210C244">
      <w:start w:val="1"/>
      <w:numFmt w:val="decimal"/>
      <w:lvlText w:val=""/>
      <w:lvlJc w:val="left"/>
    </w:lvl>
    <w:lvl w:ilvl="5" w:tplc="4CE08282">
      <w:start w:val="1"/>
      <w:numFmt w:val="decimal"/>
      <w:lvlText w:val=""/>
      <w:lvlJc w:val="left"/>
    </w:lvl>
    <w:lvl w:ilvl="6" w:tplc="22AEE3B0">
      <w:start w:val="1"/>
      <w:numFmt w:val="decimal"/>
      <w:lvlText w:val=""/>
      <w:lvlJc w:val="left"/>
    </w:lvl>
    <w:lvl w:ilvl="7" w:tplc="925A1F90">
      <w:start w:val="1"/>
      <w:numFmt w:val="decimal"/>
      <w:lvlText w:val=""/>
      <w:lvlJc w:val="left"/>
    </w:lvl>
    <w:lvl w:ilvl="8" w:tplc="5AAE6240">
      <w:start w:val="1"/>
      <w:numFmt w:val="decimal"/>
      <w:lvlText w:val=""/>
      <w:lvlJc w:val="left"/>
    </w:lvl>
  </w:abstractNum>
  <w:abstractNum w:abstractNumId="1">
    <w:nsid w:val="29FD0383"/>
    <w:multiLevelType w:val="hybridMultilevel"/>
    <w:tmpl w:val="AC7A5B20"/>
    <w:lvl w:ilvl="0" w:tplc="4C388F02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6"/>
        <w:szCs w:val="26"/>
      </w:rPr>
    </w:lvl>
    <w:lvl w:ilvl="1" w:tplc="C5B40814">
      <w:start w:val="1"/>
      <w:numFmt w:val="decimal"/>
      <w:lvlText w:val=""/>
      <w:lvlJc w:val="left"/>
    </w:lvl>
    <w:lvl w:ilvl="2" w:tplc="214E2E8E">
      <w:start w:val="1"/>
      <w:numFmt w:val="decimal"/>
      <w:lvlText w:val=""/>
      <w:lvlJc w:val="left"/>
    </w:lvl>
    <w:lvl w:ilvl="3" w:tplc="5218E44A">
      <w:start w:val="1"/>
      <w:numFmt w:val="decimal"/>
      <w:lvlText w:val=""/>
      <w:lvlJc w:val="left"/>
    </w:lvl>
    <w:lvl w:ilvl="4" w:tplc="91783C1C">
      <w:start w:val="1"/>
      <w:numFmt w:val="decimal"/>
      <w:lvlText w:val=""/>
      <w:lvlJc w:val="left"/>
    </w:lvl>
    <w:lvl w:ilvl="5" w:tplc="5B149224">
      <w:start w:val="1"/>
      <w:numFmt w:val="decimal"/>
      <w:lvlText w:val=""/>
      <w:lvlJc w:val="left"/>
    </w:lvl>
    <w:lvl w:ilvl="6" w:tplc="15EA11CC">
      <w:start w:val="1"/>
      <w:numFmt w:val="decimal"/>
      <w:lvlText w:val=""/>
      <w:lvlJc w:val="left"/>
    </w:lvl>
    <w:lvl w:ilvl="7" w:tplc="3D24F0F4">
      <w:start w:val="1"/>
      <w:numFmt w:val="decimal"/>
      <w:lvlText w:val=""/>
      <w:lvlJc w:val="left"/>
    </w:lvl>
    <w:lvl w:ilvl="8" w:tplc="692E6E8E">
      <w:start w:val="1"/>
      <w:numFmt w:val="decimal"/>
      <w:lvlText w:val=""/>
      <w:lvlJc w:val="left"/>
    </w:lvl>
  </w:abstractNum>
  <w:abstractNum w:abstractNumId="2">
    <w:nsid w:val="361C1C7A"/>
    <w:multiLevelType w:val="hybridMultilevel"/>
    <w:tmpl w:val="6F547D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8C10D86"/>
    <w:multiLevelType w:val="hybridMultilevel"/>
    <w:tmpl w:val="074E879E"/>
    <w:lvl w:ilvl="0" w:tplc="48F44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C2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9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29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48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2E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6A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82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A32DC"/>
    <w:multiLevelType w:val="hybridMultilevel"/>
    <w:tmpl w:val="9C944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536F4"/>
    <w:multiLevelType w:val="hybridMultilevel"/>
    <w:tmpl w:val="D4068B7E"/>
    <w:lvl w:ilvl="0" w:tplc="DF0C4A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F6C0C462">
      <w:start w:val="1"/>
      <w:numFmt w:val="decimal"/>
      <w:lvlText w:val=""/>
      <w:lvlJc w:val="left"/>
    </w:lvl>
    <w:lvl w:ilvl="2" w:tplc="91F60286">
      <w:start w:val="1"/>
      <w:numFmt w:val="decimal"/>
      <w:lvlText w:val=""/>
      <w:lvlJc w:val="left"/>
    </w:lvl>
    <w:lvl w:ilvl="3" w:tplc="2202196E">
      <w:start w:val="1"/>
      <w:numFmt w:val="decimal"/>
      <w:lvlText w:val=""/>
      <w:lvlJc w:val="left"/>
    </w:lvl>
    <w:lvl w:ilvl="4" w:tplc="F156F5D2">
      <w:start w:val="1"/>
      <w:numFmt w:val="decimal"/>
      <w:lvlText w:val=""/>
      <w:lvlJc w:val="left"/>
    </w:lvl>
    <w:lvl w:ilvl="5" w:tplc="37B2123A">
      <w:start w:val="1"/>
      <w:numFmt w:val="decimal"/>
      <w:lvlText w:val=""/>
      <w:lvlJc w:val="left"/>
    </w:lvl>
    <w:lvl w:ilvl="6" w:tplc="BD528FC8">
      <w:start w:val="1"/>
      <w:numFmt w:val="decimal"/>
      <w:lvlText w:val=""/>
      <w:lvlJc w:val="left"/>
    </w:lvl>
    <w:lvl w:ilvl="7" w:tplc="79BECC6A">
      <w:start w:val="1"/>
      <w:numFmt w:val="decimal"/>
      <w:lvlText w:val=""/>
      <w:lvlJc w:val="left"/>
    </w:lvl>
    <w:lvl w:ilvl="8" w:tplc="A1B65554">
      <w:start w:val="1"/>
      <w:numFmt w:val="decimal"/>
      <w:lvlText w:val=""/>
      <w:lvlJc w:val="left"/>
    </w:lvl>
  </w:abstractNum>
  <w:abstractNum w:abstractNumId="6">
    <w:nsid w:val="54883790"/>
    <w:multiLevelType w:val="hybridMultilevel"/>
    <w:tmpl w:val="7E420B3E"/>
    <w:lvl w:ilvl="0" w:tplc="9C724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2CC0A">
      <w:start w:val="1"/>
      <w:numFmt w:val="lowerLetter"/>
      <w:lvlText w:val="%2."/>
      <w:lvlJc w:val="left"/>
      <w:pPr>
        <w:ind w:left="1440" w:hanging="360"/>
      </w:pPr>
    </w:lvl>
    <w:lvl w:ilvl="2" w:tplc="4A64696C">
      <w:start w:val="1"/>
      <w:numFmt w:val="lowerRoman"/>
      <w:lvlText w:val="%3."/>
      <w:lvlJc w:val="right"/>
      <w:pPr>
        <w:ind w:left="2160" w:hanging="180"/>
      </w:pPr>
    </w:lvl>
    <w:lvl w:ilvl="3" w:tplc="BE7061D2">
      <w:start w:val="1"/>
      <w:numFmt w:val="decimal"/>
      <w:lvlText w:val="%4."/>
      <w:lvlJc w:val="left"/>
      <w:pPr>
        <w:ind w:left="2880" w:hanging="360"/>
      </w:pPr>
    </w:lvl>
    <w:lvl w:ilvl="4" w:tplc="2D28BC22">
      <w:start w:val="1"/>
      <w:numFmt w:val="lowerLetter"/>
      <w:lvlText w:val="%5."/>
      <w:lvlJc w:val="left"/>
      <w:pPr>
        <w:ind w:left="3600" w:hanging="360"/>
      </w:pPr>
    </w:lvl>
    <w:lvl w:ilvl="5" w:tplc="DE96BCB2">
      <w:start w:val="1"/>
      <w:numFmt w:val="lowerRoman"/>
      <w:lvlText w:val="%6."/>
      <w:lvlJc w:val="right"/>
      <w:pPr>
        <w:ind w:left="4320" w:hanging="180"/>
      </w:pPr>
    </w:lvl>
    <w:lvl w:ilvl="6" w:tplc="9AFE99E0">
      <w:start w:val="1"/>
      <w:numFmt w:val="decimal"/>
      <w:lvlText w:val="%7."/>
      <w:lvlJc w:val="left"/>
      <w:pPr>
        <w:ind w:left="5040" w:hanging="360"/>
      </w:pPr>
    </w:lvl>
    <w:lvl w:ilvl="7" w:tplc="B906899E">
      <w:start w:val="1"/>
      <w:numFmt w:val="lowerLetter"/>
      <w:lvlText w:val="%8."/>
      <w:lvlJc w:val="left"/>
      <w:pPr>
        <w:ind w:left="5760" w:hanging="360"/>
      </w:pPr>
    </w:lvl>
    <w:lvl w:ilvl="8" w:tplc="F1C230B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42EE7"/>
    <w:multiLevelType w:val="hybridMultilevel"/>
    <w:tmpl w:val="39CE1182"/>
    <w:lvl w:ilvl="0" w:tplc="06847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43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D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23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40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26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AE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AC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05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2111B"/>
    <w:multiLevelType w:val="multilevel"/>
    <w:tmpl w:val="D102D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9">
    <w:nsid w:val="66A210BC"/>
    <w:multiLevelType w:val="hybridMultilevel"/>
    <w:tmpl w:val="4D843E50"/>
    <w:lvl w:ilvl="0" w:tplc="E5E8A28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6"/>
        <w:szCs w:val="26"/>
      </w:rPr>
    </w:lvl>
    <w:lvl w:ilvl="1" w:tplc="4DA2B0AE">
      <w:start w:val="1"/>
      <w:numFmt w:val="decimal"/>
      <w:lvlText w:val=""/>
      <w:lvlJc w:val="left"/>
    </w:lvl>
    <w:lvl w:ilvl="2" w:tplc="8ACC3E72">
      <w:start w:val="1"/>
      <w:numFmt w:val="decimal"/>
      <w:lvlText w:val=""/>
      <w:lvlJc w:val="left"/>
    </w:lvl>
    <w:lvl w:ilvl="3" w:tplc="EB58496C">
      <w:start w:val="1"/>
      <w:numFmt w:val="decimal"/>
      <w:lvlText w:val=""/>
      <w:lvlJc w:val="left"/>
    </w:lvl>
    <w:lvl w:ilvl="4" w:tplc="36AA9590">
      <w:start w:val="1"/>
      <w:numFmt w:val="decimal"/>
      <w:lvlText w:val=""/>
      <w:lvlJc w:val="left"/>
    </w:lvl>
    <w:lvl w:ilvl="5" w:tplc="3A18F684">
      <w:start w:val="1"/>
      <w:numFmt w:val="decimal"/>
      <w:lvlText w:val=""/>
      <w:lvlJc w:val="left"/>
    </w:lvl>
    <w:lvl w:ilvl="6" w:tplc="C59A4FFE">
      <w:start w:val="1"/>
      <w:numFmt w:val="decimal"/>
      <w:lvlText w:val=""/>
      <w:lvlJc w:val="left"/>
    </w:lvl>
    <w:lvl w:ilvl="7" w:tplc="5C00EC88">
      <w:start w:val="1"/>
      <w:numFmt w:val="decimal"/>
      <w:lvlText w:val=""/>
      <w:lvlJc w:val="left"/>
    </w:lvl>
    <w:lvl w:ilvl="8" w:tplc="CE24C17A">
      <w:start w:val="1"/>
      <w:numFmt w:val="decimal"/>
      <w:lvlText w:val=""/>
      <w:lvlJc w:val="left"/>
    </w:lvl>
  </w:abstractNum>
  <w:abstractNum w:abstractNumId="10">
    <w:nsid w:val="6F667B0F"/>
    <w:multiLevelType w:val="hybridMultilevel"/>
    <w:tmpl w:val="9C505AA6"/>
    <w:lvl w:ilvl="0" w:tplc="014C3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CE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7E3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AF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41D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65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41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09F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6BE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81757E"/>
    <w:multiLevelType w:val="hybridMultilevel"/>
    <w:tmpl w:val="692083C8"/>
    <w:lvl w:ilvl="0" w:tplc="0A9A3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FAE1A6">
      <w:start w:val="1"/>
      <w:numFmt w:val="lowerLetter"/>
      <w:lvlText w:val="%2."/>
      <w:lvlJc w:val="left"/>
      <w:pPr>
        <w:ind w:left="1440" w:hanging="360"/>
      </w:pPr>
    </w:lvl>
    <w:lvl w:ilvl="2" w:tplc="6088C026">
      <w:start w:val="1"/>
      <w:numFmt w:val="lowerRoman"/>
      <w:lvlText w:val="%3."/>
      <w:lvlJc w:val="right"/>
      <w:pPr>
        <w:ind w:left="2160" w:hanging="180"/>
      </w:pPr>
    </w:lvl>
    <w:lvl w:ilvl="3" w:tplc="F2A656DC">
      <w:start w:val="1"/>
      <w:numFmt w:val="decimal"/>
      <w:lvlText w:val="%4."/>
      <w:lvlJc w:val="left"/>
      <w:pPr>
        <w:ind w:left="2880" w:hanging="360"/>
      </w:pPr>
    </w:lvl>
    <w:lvl w:ilvl="4" w:tplc="C7C2DB54">
      <w:start w:val="1"/>
      <w:numFmt w:val="lowerLetter"/>
      <w:lvlText w:val="%5."/>
      <w:lvlJc w:val="left"/>
      <w:pPr>
        <w:ind w:left="3600" w:hanging="360"/>
      </w:pPr>
    </w:lvl>
    <w:lvl w:ilvl="5" w:tplc="B0E612E8">
      <w:start w:val="1"/>
      <w:numFmt w:val="lowerRoman"/>
      <w:lvlText w:val="%6."/>
      <w:lvlJc w:val="right"/>
      <w:pPr>
        <w:ind w:left="4320" w:hanging="180"/>
      </w:pPr>
    </w:lvl>
    <w:lvl w:ilvl="6" w:tplc="AB8EE8EE">
      <w:start w:val="1"/>
      <w:numFmt w:val="decimal"/>
      <w:lvlText w:val="%7."/>
      <w:lvlJc w:val="left"/>
      <w:pPr>
        <w:ind w:left="5040" w:hanging="360"/>
      </w:pPr>
    </w:lvl>
    <w:lvl w:ilvl="7" w:tplc="92985336">
      <w:start w:val="1"/>
      <w:numFmt w:val="lowerLetter"/>
      <w:lvlText w:val="%8."/>
      <w:lvlJc w:val="left"/>
      <w:pPr>
        <w:ind w:left="5760" w:hanging="360"/>
      </w:pPr>
    </w:lvl>
    <w:lvl w:ilvl="8" w:tplc="C6F8969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158A4"/>
    <w:multiLevelType w:val="hybridMultilevel"/>
    <w:tmpl w:val="9C7CA930"/>
    <w:lvl w:ilvl="0" w:tplc="1304D56C">
      <w:start w:val="1"/>
      <w:numFmt w:val="none"/>
      <w:suff w:val="nothing"/>
      <w:lvlText w:val=""/>
      <w:lvlJc w:val="left"/>
      <w:pPr>
        <w:ind w:left="0" w:firstLine="0"/>
      </w:pPr>
    </w:lvl>
    <w:lvl w:ilvl="1" w:tplc="238613BC">
      <w:start w:val="1"/>
      <w:numFmt w:val="none"/>
      <w:suff w:val="nothing"/>
      <w:lvlText w:val=""/>
      <w:lvlJc w:val="left"/>
      <w:pPr>
        <w:ind w:left="0" w:firstLine="0"/>
      </w:pPr>
    </w:lvl>
    <w:lvl w:ilvl="2" w:tplc="85C2D664">
      <w:start w:val="1"/>
      <w:numFmt w:val="none"/>
      <w:suff w:val="nothing"/>
      <w:lvlText w:val=""/>
      <w:lvlJc w:val="left"/>
      <w:pPr>
        <w:ind w:left="0" w:firstLine="0"/>
      </w:pPr>
    </w:lvl>
    <w:lvl w:ilvl="3" w:tplc="4CDE644C">
      <w:start w:val="1"/>
      <w:numFmt w:val="none"/>
      <w:suff w:val="nothing"/>
      <w:lvlText w:val=""/>
      <w:lvlJc w:val="left"/>
      <w:pPr>
        <w:ind w:left="0" w:firstLine="0"/>
      </w:pPr>
    </w:lvl>
    <w:lvl w:ilvl="4" w:tplc="1EF86E7C">
      <w:start w:val="1"/>
      <w:numFmt w:val="none"/>
      <w:suff w:val="nothing"/>
      <w:lvlText w:val=""/>
      <w:lvlJc w:val="left"/>
      <w:pPr>
        <w:ind w:left="0" w:firstLine="0"/>
      </w:pPr>
    </w:lvl>
    <w:lvl w:ilvl="5" w:tplc="1BC0FA2A">
      <w:start w:val="1"/>
      <w:numFmt w:val="none"/>
      <w:suff w:val="nothing"/>
      <w:lvlText w:val=""/>
      <w:lvlJc w:val="left"/>
      <w:pPr>
        <w:ind w:left="0" w:firstLine="0"/>
      </w:pPr>
    </w:lvl>
    <w:lvl w:ilvl="6" w:tplc="DDE2D966">
      <w:start w:val="1"/>
      <w:numFmt w:val="none"/>
      <w:suff w:val="nothing"/>
      <w:lvlText w:val=""/>
      <w:lvlJc w:val="left"/>
      <w:pPr>
        <w:ind w:left="0" w:firstLine="0"/>
      </w:pPr>
    </w:lvl>
    <w:lvl w:ilvl="7" w:tplc="CCAC78D2">
      <w:start w:val="1"/>
      <w:numFmt w:val="none"/>
      <w:suff w:val="nothing"/>
      <w:lvlText w:val=""/>
      <w:lvlJc w:val="left"/>
      <w:pPr>
        <w:ind w:left="0" w:firstLine="0"/>
      </w:pPr>
    </w:lvl>
    <w:lvl w:ilvl="8" w:tplc="A5DC779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E1"/>
    <w:rsid w:val="00051929"/>
    <w:rsid w:val="00064F54"/>
    <w:rsid w:val="00172EE6"/>
    <w:rsid w:val="002006E1"/>
    <w:rsid w:val="002C7B4D"/>
    <w:rsid w:val="00434CA7"/>
    <w:rsid w:val="004D059C"/>
    <w:rsid w:val="005934C0"/>
    <w:rsid w:val="005B4ED9"/>
    <w:rsid w:val="00691C98"/>
    <w:rsid w:val="006C74D8"/>
    <w:rsid w:val="00910BF1"/>
    <w:rsid w:val="00A959BA"/>
    <w:rsid w:val="00AD4EB5"/>
    <w:rsid w:val="00B923FE"/>
    <w:rsid w:val="00B9427D"/>
    <w:rsid w:val="00C114BC"/>
    <w:rsid w:val="00D11241"/>
    <w:rsid w:val="00DE280B"/>
    <w:rsid w:val="00F550CC"/>
    <w:rsid w:val="00F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DBB35-0E77-41BA-88DD-7FB8F17A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6"/>
      <w:szCs w:val="2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6"/>
      <w:szCs w:val="26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6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f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pPr>
      <w:tabs>
        <w:tab w:val="left" w:pos="900"/>
      </w:tabs>
      <w:spacing w:after="0" w:line="240" w:lineRule="auto"/>
    </w:pPr>
    <w:rPr>
      <w:rFonts w:ascii="Times New Roman" w:eastAsia="Times New Roman" w:hAnsi="Times New Roman"/>
      <w:sz w:val="28"/>
      <w:szCs w:val="24"/>
      <w:lang w:val="en-US"/>
    </w:rPr>
  </w:style>
  <w:style w:type="paragraph" w:styleId="af8">
    <w:name w:val="List"/>
    <w:basedOn w:val="af7"/>
  </w:style>
  <w:style w:type="paragraph" w:styleId="af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a">
    <w:name w:val="No Spacing"/>
    <w:uiPriority w:val="1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styleId="af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firstletter">
    <w:name w:val="firstlett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rk@yandex.ru" TargetMode="External"/><Relationship Id="rId13" Type="http://schemas.openxmlformats.org/officeDocument/2006/relationships/hyperlink" Target="mailto:petr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loboda_nso" TargetMode="External"/><Relationship Id="rId12" Type="http://schemas.openxmlformats.org/officeDocument/2006/relationships/hyperlink" Target="mailto:Art-nsk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t-nsk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nr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(&#1055;&#1088;&#1080;&#1083;&#1086;&#1078;&#1077;&#1085;&#1080;&#1077;%20&#8470;%206" TargetMode="External"/><Relationship Id="rId14" Type="http://schemas.openxmlformats.org/officeDocument/2006/relationships/hyperlink" Target="mailto:iva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LAKuzmenkina</cp:lastModifiedBy>
  <cp:revision>2</cp:revision>
  <dcterms:created xsi:type="dcterms:W3CDTF">2023-03-10T04:02:00Z</dcterms:created>
  <dcterms:modified xsi:type="dcterms:W3CDTF">2023-03-10T04:02:00Z</dcterms:modified>
  <dc:language>en-US</dc:language>
</cp:coreProperties>
</file>